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8B" w:rsidRPr="002B499C" w:rsidRDefault="002B499C" w:rsidP="0059188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B499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СТРОЧИЦЫ – МУЗЕЙ НАРОДНОЙ АРХИТЕКТУРЫ И БЫТА</w:t>
      </w:r>
    </w:p>
    <w:p w:rsidR="0059188B" w:rsidRPr="0059188B" w:rsidRDefault="005A3922" w:rsidP="00FA4F9C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Минск </w:t>
      </w:r>
      <w:r w:rsidR="005A46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2B4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Озерцо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- Минск</w:t>
      </w:r>
    </w:p>
    <w:p w:rsidR="0059188B" w:rsidRPr="00290173" w:rsidRDefault="0059188B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415AC3" w:rsidRDefault="00415AC3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F964EB" w:rsidRPr="000E2200" w:rsidRDefault="0059188B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sz w:val="18"/>
          <w:szCs w:val="18"/>
          <w:lang w:eastAsia="ru-RU"/>
        </w:rPr>
        <w:t>Для заказных групп</w:t>
      </w:r>
    </w:p>
    <w:p w:rsidR="00B34FDA" w:rsidRDefault="00F964EB" w:rsidP="002B499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Стоимость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:</w:t>
      </w:r>
      <w:r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для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групп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ы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415AC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35 – </w:t>
      </w:r>
      <w:r w:rsidR="001A5D2A" w:rsidRP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40</w:t>
      </w:r>
      <w:r w:rsidR="00415AC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чел. </w:t>
      </w:r>
      <w:r w:rsidR="001A5D2A" w:rsidRP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+</w:t>
      </w:r>
      <w:r w:rsidR="003A6375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2B499C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2 </w:t>
      </w:r>
      <w:r w:rsidR="001A5D2A" w:rsidRP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–</w:t>
      </w:r>
      <w:r w:rsid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2B499C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580</w:t>
      </w:r>
      <w:r w:rsidR="00283AF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рублей</w:t>
      </w:r>
    </w:p>
    <w:p w:rsidR="00B34FDA" w:rsidRDefault="00B34FDA" w:rsidP="00307B5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p w:rsidR="00D027BC" w:rsidRPr="00F7696A" w:rsidRDefault="00415AC3" w:rsidP="00F7696A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415AC3">
        <w:rPr>
          <w:rFonts w:ascii="Arial" w:eastAsia="Times New Roman" w:hAnsi="Arial" w:cs="Arial"/>
          <w:sz w:val="16"/>
          <w:szCs w:val="16"/>
          <w:lang w:eastAsia="ru-RU"/>
        </w:rPr>
        <w:t>Единственный</w:t>
      </w:r>
      <w:proofErr w:type="gramEnd"/>
      <w:r w:rsidRPr="00415AC3">
        <w:rPr>
          <w:rFonts w:ascii="Arial" w:eastAsia="Times New Roman" w:hAnsi="Arial" w:cs="Arial"/>
          <w:sz w:val="16"/>
          <w:szCs w:val="16"/>
          <w:lang w:eastAsia="ru-RU"/>
        </w:rPr>
        <w:t xml:space="preserve"> в Беларуси музей-</w:t>
      </w:r>
      <w:proofErr w:type="spellStart"/>
      <w:r w:rsidRPr="00415AC3">
        <w:rPr>
          <w:rFonts w:ascii="Arial" w:eastAsia="Times New Roman" w:hAnsi="Arial" w:cs="Arial"/>
          <w:sz w:val="16"/>
          <w:szCs w:val="16"/>
          <w:lang w:eastAsia="ru-RU"/>
        </w:rPr>
        <w:t>скансен</w:t>
      </w:r>
      <w:proofErr w:type="spellEnd"/>
      <w:r w:rsidRPr="00415AC3">
        <w:rPr>
          <w:rFonts w:ascii="Arial" w:eastAsia="Times New Roman" w:hAnsi="Arial" w:cs="Arial"/>
          <w:sz w:val="16"/>
          <w:szCs w:val="16"/>
          <w:lang w:eastAsia="ru-RU"/>
        </w:rPr>
        <w:t xml:space="preserve"> – целая деревня из памятников зодчества XVII-ХХ веков. Деревня с жителями её в национальных костюмах, с традиционными забавами и музыкой, с уникальными традиционными интерьерами.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2B499C" w:rsidRPr="002B499C">
        <w:rPr>
          <w:rFonts w:ascii="Arial" w:eastAsia="Times New Roman" w:hAnsi="Arial" w:cs="Arial"/>
          <w:sz w:val="16"/>
          <w:szCs w:val="16"/>
          <w:lang w:eastAsia="ru-RU"/>
        </w:rPr>
        <w:t xml:space="preserve">Чтобы лучше узнать страну и её народ, познакомиться с национальными традициями и укладом жизни местного населения - побывайте в месте, где традиции эти до сих пор живы. Белорусский государственный музей народной архитектуры и быта – отличный вариант увлекательного путешествия в прошлое белорусских сельских жителей. </w:t>
      </w:r>
    </w:p>
    <w:p w:rsidR="00F964EB" w:rsidRPr="000E2200" w:rsidRDefault="00F964EB" w:rsidP="00F964EB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2B499C" w:rsidRDefault="002B499C" w:rsidP="00307B53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F964EB" w:rsidRPr="000E2200" w:rsidRDefault="00F964EB" w:rsidP="00307B53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ПРОГРАММА</w:t>
      </w:r>
    </w:p>
    <w:p w:rsidR="002B499C" w:rsidRDefault="002B499C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sz w:val="17"/>
          <w:szCs w:val="17"/>
          <w:lang w:eastAsia="ru-RU"/>
        </w:rPr>
        <w:t>9</w:t>
      </w:r>
      <w:r w:rsidR="00F7696A" w:rsidRPr="006D4301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.00 – </w:t>
      </w:r>
      <w:r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Сбор группы. Переезд в </w:t>
      </w:r>
      <w:proofErr w:type="spellStart"/>
      <w:r>
        <w:rPr>
          <w:rFonts w:ascii="Arial" w:eastAsia="Times New Roman" w:hAnsi="Arial" w:cs="Arial"/>
          <w:b/>
          <w:sz w:val="17"/>
          <w:szCs w:val="17"/>
          <w:lang w:eastAsia="ru-RU"/>
        </w:rPr>
        <w:t>Строчицы</w:t>
      </w:r>
      <w:proofErr w:type="spellEnd"/>
      <w:r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(23 км.). </w:t>
      </w:r>
    </w:p>
    <w:p w:rsidR="003A6375" w:rsidRDefault="002B499C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B499C">
        <w:rPr>
          <w:rFonts w:ascii="Arial" w:eastAsia="Times New Roman" w:hAnsi="Arial" w:cs="Arial"/>
          <w:sz w:val="17"/>
          <w:szCs w:val="17"/>
          <w:lang w:eastAsia="ru-RU"/>
        </w:rPr>
        <w:t>Музей под открытым небом "</w:t>
      </w:r>
      <w:proofErr w:type="spell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Строчицы</w:t>
      </w:r>
      <w:proofErr w:type="spell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>"</w:t>
      </w:r>
      <w:r>
        <w:rPr>
          <w:rFonts w:ascii="Arial" w:eastAsia="Times New Roman" w:hAnsi="Arial" w:cs="Arial"/>
          <w:sz w:val="17"/>
          <w:szCs w:val="17"/>
          <w:lang w:eastAsia="ru-RU"/>
        </w:rPr>
        <w:t xml:space="preserve"> (</w:t>
      </w:r>
      <w:r w:rsidRPr="002B499C">
        <w:rPr>
          <w:rFonts w:ascii="Arial" w:eastAsia="Times New Roman" w:hAnsi="Arial" w:cs="Arial"/>
          <w:sz w:val="17"/>
          <w:szCs w:val="17"/>
          <w:lang w:eastAsia="ru-RU"/>
        </w:rPr>
        <w:t>Республика Беларусь, Минская область, Минский район, д. Озерцо</w:t>
      </w:r>
      <w:r>
        <w:rPr>
          <w:rFonts w:ascii="Arial" w:eastAsia="Times New Roman" w:hAnsi="Arial" w:cs="Arial"/>
          <w:sz w:val="17"/>
          <w:szCs w:val="17"/>
          <w:lang w:eastAsia="ru-RU"/>
        </w:rPr>
        <w:t>)</w:t>
      </w:r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- это уникальное место в Беларуси, где собраны все виды домашних и общественных построек белорусских жителей прошлых столетий. При создании музея на его территорию </w:t>
      </w:r>
      <w:r w:rsidR="00063571">
        <w:rPr>
          <w:rFonts w:ascii="Arial" w:eastAsia="Times New Roman" w:hAnsi="Arial" w:cs="Arial"/>
          <w:sz w:val="17"/>
          <w:szCs w:val="17"/>
          <w:lang w:eastAsia="ru-RU"/>
        </w:rPr>
        <w:t xml:space="preserve">были перевезены </w:t>
      </w:r>
      <w:r w:rsidRPr="002B499C">
        <w:rPr>
          <w:rFonts w:ascii="Arial" w:eastAsia="Times New Roman" w:hAnsi="Arial" w:cs="Arial"/>
          <w:sz w:val="17"/>
          <w:szCs w:val="17"/>
          <w:lang w:eastAsia="ru-RU"/>
        </w:rPr>
        <w:t>дома из разных уголков страны</w:t>
      </w:r>
      <w:r w:rsidR="00063571">
        <w:rPr>
          <w:rFonts w:ascii="Arial" w:eastAsia="Times New Roman" w:hAnsi="Arial" w:cs="Arial"/>
          <w:sz w:val="17"/>
          <w:szCs w:val="17"/>
          <w:lang w:eastAsia="ru-RU"/>
        </w:rPr>
        <w:t>:</w:t>
      </w:r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церкви, дома крестьян, мельница, колодцы и прочее. </w:t>
      </w:r>
      <w:r w:rsidR="003A6375">
        <w:rPr>
          <w:rFonts w:ascii="Arial" w:eastAsia="Times New Roman" w:hAnsi="Arial" w:cs="Arial"/>
          <w:sz w:val="17"/>
          <w:szCs w:val="17"/>
          <w:lang w:eastAsia="ru-RU"/>
        </w:rPr>
        <w:t>Музей-</w:t>
      </w:r>
      <w:proofErr w:type="spellStart"/>
      <w:r w:rsidR="003A6375">
        <w:rPr>
          <w:rFonts w:ascii="Arial" w:eastAsia="Times New Roman" w:hAnsi="Arial" w:cs="Arial"/>
          <w:sz w:val="17"/>
          <w:szCs w:val="17"/>
          <w:lang w:eastAsia="ru-RU"/>
        </w:rPr>
        <w:t>скансен</w:t>
      </w:r>
      <w:proofErr w:type="spellEnd"/>
      <w:r w:rsidR="003A6375">
        <w:rPr>
          <w:rFonts w:ascii="Arial" w:eastAsia="Times New Roman" w:hAnsi="Arial" w:cs="Arial"/>
          <w:sz w:val="17"/>
          <w:szCs w:val="17"/>
          <w:lang w:eastAsia="ru-RU"/>
        </w:rPr>
        <w:t xml:space="preserve"> - это</w:t>
      </w:r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различные типы деревенской архитектуры и быта белорусской деревни конца XVIII в</w:t>
      </w:r>
      <w:r w:rsidR="003A6375">
        <w:rPr>
          <w:rFonts w:ascii="Arial" w:eastAsia="Times New Roman" w:hAnsi="Arial" w:cs="Arial"/>
          <w:sz w:val="17"/>
          <w:szCs w:val="17"/>
          <w:lang w:eastAsia="ru-RU"/>
        </w:rPr>
        <w:t>.</w:t>
      </w:r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</w:p>
    <w:p w:rsidR="002B499C" w:rsidRPr="002B499C" w:rsidRDefault="003A6375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>Х</w:t>
      </w:r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аты зажиточного крестьянина; хаты середняка и бедняка с соответствующими предметами быта; мельница; корчма; надворные постройки; деревянные </w:t>
      </w:r>
      <w:proofErr w:type="spellStart"/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>церкови</w:t>
      </w:r>
      <w:proofErr w:type="spellEnd"/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и другие строения, где представлены образцы изделий из соломки и керамики, а также проводятся выставки белорусских мастеров-умельцев, - порядка 40 старинных зданий. Здесь Вы познакомитесь с особенностями историко-этнографических регионов республики: </w:t>
      </w:r>
      <w:proofErr w:type="spellStart"/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>Поозерье</w:t>
      </w:r>
      <w:proofErr w:type="spellEnd"/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, </w:t>
      </w:r>
      <w:proofErr w:type="spellStart"/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>Поднепровье</w:t>
      </w:r>
      <w:proofErr w:type="spellEnd"/>
      <w:r w:rsidR="002B499C" w:rsidRPr="002B499C">
        <w:rPr>
          <w:rFonts w:ascii="Arial" w:eastAsia="Times New Roman" w:hAnsi="Arial" w:cs="Arial"/>
          <w:sz w:val="17"/>
          <w:szCs w:val="17"/>
          <w:lang w:eastAsia="ru-RU"/>
        </w:rPr>
        <w:t>, Центральный регион, с жизнью наших предков, их обычаями и культурой.</w:t>
      </w:r>
    </w:p>
    <w:p w:rsidR="002B499C" w:rsidRDefault="002B499C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B499C">
        <w:rPr>
          <w:rFonts w:ascii="Arial" w:eastAsia="Times New Roman" w:hAnsi="Arial" w:cs="Arial"/>
          <w:sz w:val="17"/>
          <w:szCs w:val="17"/>
          <w:lang w:eastAsia="ru-RU"/>
        </w:rPr>
        <w:t>По предварительному заказу может быть организована анимационная программа, во время которой экскурсанты смогут поучаствовать в песнях, плясках, поиграть в народные обряды и забавы, померяться силой. Музей предлагает на выбор взрослым и детям несколько вариантов анимированных экскурсий: "Пшеничный колосок" - развивающая экскурсия для школьников 1-2 класса, "Путешествие в прошлое" - увлекательное приключение для детей и взрослых, которые желают окунуться в прошлое, "Интерьер фотосалона кон. ХІ</w:t>
      </w:r>
      <w:proofErr w:type="gram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Х</w:t>
      </w:r>
      <w:proofErr w:type="gram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– нач. ХХ вв.: “</w:t>
      </w:r>
      <w:proofErr w:type="spell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Свътописный</w:t>
      </w:r>
      <w:proofErr w:type="spell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proofErr w:type="spell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кабинетъ</w:t>
      </w:r>
      <w:proofErr w:type="spell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”" - для всех, кто желает узнать больше </w:t>
      </w:r>
      <w:proofErr w:type="gram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о</w:t>
      </w:r>
      <w:proofErr w:type="gram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искусстве фотографии, его истории и развитии. Кроме того, Вы сможете отпраздновать все народные праздники в исконно-белорусском стиле - Масленицу, </w:t>
      </w:r>
      <w:proofErr w:type="spell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Гуканне</w:t>
      </w:r>
      <w:proofErr w:type="spell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весны, Коляды, праздник Ивана Купалы и другие.</w:t>
      </w:r>
    </w:p>
    <w:p w:rsidR="002B499C" w:rsidRPr="002B499C" w:rsidRDefault="002B499C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B499C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Обед</w:t>
      </w:r>
    </w:p>
    <w:p w:rsidR="002B499C" w:rsidRPr="002B499C" w:rsidRDefault="002B499C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По желанию группы может быть организован обед в "Белорусской корчме" на территории Музея народной архитектуры и быта. Гости корчмы смогут отведать национальных белорусских блюд, попробовать медовухи, </w:t>
      </w:r>
      <w:proofErr w:type="spell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хреновухи</w:t>
      </w:r>
      <w:proofErr w:type="spell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и сбитня. "</w:t>
      </w:r>
      <w:proofErr w:type="spellStart"/>
      <w:r w:rsidRPr="002B499C">
        <w:rPr>
          <w:rFonts w:ascii="Arial" w:eastAsia="Times New Roman" w:hAnsi="Arial" w:cs="Arial"/>
          <w:sz w:val="17"/>
          <w:szCs w:val="17"/>
          <w:lang w:eastAsia="ru-RU"/>
        </w:rPr>
        <w:t>Беларуская</w:t>
      </w:r>
      <w:proofErr w:type="spellEnd"/>
      <w:r w:rsidRPr="002B499C">
        <w:rPr>
          <w:rFonts w:ascii="Arial" w:eastAsia="Times New Roman" w:hAnsi="Arial" w:cs="Arial"/>
          <w:sz w:val="17"/>
          <w:szCs w:val="17"/>
          <w:lang w:eastAsia="ru-RU"/>
        </w:rPr>
        <w:t xml:space="preserve"> корчма" оформлена в исконном белорусском стиле, столы устелены ручниками, а угощения подаются в глиняной посуде похожей на ту, из какой ели белорусы в прошедших столетиях.</w:t>
      </w:r>
    </w:p>
    <w:p w:rsidR="002B499C" w:rsidRPr="002B499C" w:rsidRDefault="002B499C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:rsidR="005A3922" w:rsidRPr="00063571" w:rsidRDefault="0075456B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1</w:t>
      </w:r>
      <w:r w:rsidR="002B499C"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3</w:t>
      </w:r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.</w:t>
      </w:r>
      <w:r w:rsidR="002B499C"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3</w:t>
      </w:r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0 - </w:t>
      </w:r>
      <w:r w:rsidR="00F915A4"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Собираемся в автобусе</w:t>
      </w:r>
      <w:r w:rsidR="00F915A4" w:rsidRPr="00063571">
        <w:rPr>
          <w:rFonts w:ascii="Arial" w:eastAsia="Times New Roman" w:hAnsi="Arial" w:cs="Arial"/>
          <w:sz w:val="18"/>
          <w:szCs w:val="18"/>
          <w:lang w:eastAsia="ru-RU"/>
        </w:rPr>
        <w:t xml:space="preserve">. Едем в Минск. </w:t>
      </w:r>
    </w:p>
    <w:p w:rsidR="0008055B" w:rsidRPr="00063571" w:rsidRDefault="0008055B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08055B" w:rsidRPr="00063571" w:rsidRDefault="0008055B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F0EC2" w:rsidRPr="00063571" w:rsidRDefault="009F0EC2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7673F1" w:rsidRPr="00063571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bookmarkStart w:id="0" w:name="_GoBack"/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Стоимость экскурсии включает</w:t>
      </w:r>
      <w:r w:rsidR="00F07C88"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*</w:t>
      </w:r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</w:p>
    <w:p w:rsidR="007673F1" w:rsidRPr="00063571" w:rsidRDefault="007673F1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sz w:val="18"/>
          <w:szCs w:val="18"/>
          <w:lang w:eastAsia="ru-RU"/>
        </w:rPr>
        <w:t>- экскурсионное сопровождение по маршруту;</w:t>
      </w:r>
    </w:p>
    <w:p w:rsidR="007673F1" w:rsidRPr="00063571" w:rsidRDefault="007673F1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sz w:val="18"/>
          <w:szCs w:val="18"/>
          <w:lang w:eastAsia="ru-RU"/>
        </w:rPr>
        <w:t>- транспортное обслуживание по маршруту</w:t>
      </w:r>
    </w:p>
    <w:p w:rsidR="002B499C" w:rsidRPr="00063571" w:rsidRDefault="002B499C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499C" w:rsidRPr="00063571" w:rsidRDefault="002B499C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>Дополнительно оплачивается:</w:t>
      </w:r>
    </w:p>
    <w:p w:rsidR="002B499C" w:rsidRPr="00063571" w:rsidRDefault="002B499C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sz w:val="18"/>
          <w:szCs w:val="18"/>
          <w:lang w:eastAsia="ru-RU"/>
        </w:rPr>
        <w:t xml:space="preserve">- входные билеты (6 </w:t>
      </w:r>
      <w:r w:rsidRPr="00063571">
        <w:rPr>
          <w:rFonts w:ascii="Arial" w:eastAsia="Times New Roman" w:hAnsi="Arial" w:cs="Arial"/>
          <w:sz w:val="18"/>
          <w:szCs w:val="18"/>
          <w:lang w:val="en-US" w:eastAsia="ru-RU"/>
        </w:rPr>
        <w:t>BYN</w:t>
      </w:r>
      <w:r w:rsidRPr="00063571">
        <w:rPr>
          <w:rFonts w:ascii="Arial" w:eastAsia="Times New Roman" w:hAnsi="Arial" w:cs="Arial"/>
          <w:sz w:val="18"/>
          <w:szCs w:val="18"/>
          <w:lang w:eastAsia="ru-RU"/>
        </w:rPr>
        <w:t xml:space="preserve"> – взрослые, 4 </w:t>
      </w:r>
      <w:r w:rsidRPr="00063571">
        <w:rPr>
          <w:rFonts w:ascii="Arial" w:eastAsia="Times New Roman" w:hAnsi="Arial" w:cs="Arial"/>
          <w:sz w:val="18"/>
          <w:szCs w:val="18"/>
          <w:lang w:val="en-US" w:eastAsia="ru-RU"/>
        </w:rPr>
        <w:t>BYN</w:t>
      </w:r>
      <w:r w:rsidRPr="00063571">
        <w:rPr>
          <w:rFonts w:ascii="Arial" w:eastAsia="Times New Roman" w:hAnsi="Arial" w:cs="Arial"/>
          <w:sz w:val="18"/>
          <w:szCs w:val="18"/>
          <w:lang w:eastAsia="ru-RU"/>
        </w:rPr>
        <w:t xml:space="preserve"> – дети)</w:t>
      </w:r>
    </w:p>
    <w:p w:rsidR="00A83BC2" w:rsidRPr="00063571" w:rsidRDefault="007673F1" w:rsidP="002B499C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r w:rsidR="002B499C" w:rsidRPr="00063571">
        <w:rPr>
          <w:rFonts w:ascii="Arial" w:eastAsia="Times New Roman" w:hAnsi="Arial" w:cs="Arial"/>
          <w:sz w:val="18"/>
          <w:szCs w:val="18"/>
          <w:lang w:eastAsia="ru-RU"/>
        </w:rPr>
        <w:t>обед</w:t>
      </w:r>
    </w:p>
    <w:p w:rsidR="002B499C" w:rsidRPr="00063571" w:rsidRDefault="002B499C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34C49" w:rsidRDefault="00F964EB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06357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Продолжительность экскурсии - </w:t>
      </w:r>
      <w:r w:rsidR="002B499C" w:rsidRPr="00063571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6</w:t>
      </w:r>
      <w:r w:rsidRPr="00063571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0 км, </w:t>
      </w:r>
      <w:r w:rsidR="002B499C" w:rsidRPr="00063571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5</w:t>
      </w:r>
      <w:r w:rsidR="00FA4F9C" w:rsidRPr="00063571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Pr="00063571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часов</w:t>
      </w:r>
    </w:p>
    <w:p w:rsidR="003A6375" w:rsidRPr="003A6375" w:rsidRDefault="003A6375" w:rsidP="003A6375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sz w:val="18"/>
          <w:szCs w:val="18"/>
          <w:lang w:eastAsia="ru-RU"/>
        </w:rPr>
      </w:pPr>
      <w:r w:rsidRPr="003A6375">
        <w:rPr>
          <w:rFonts w:ascii="Arial" w:eastAsia="Times New Roman" w:hAnsi="Arial" w:cs="Arial"/>
          <w:sz w:val="18"/>
          <w:szCs w:val="18"/>
          <w:lang w:eastAsia="ru-RU"/>
        </w:rPr>
        <w:t>Время работы - Белорусский государственный музей народной архитектуры и быта ”</w:t>
      </w:r>
      <w:proofErr w:type="spellStart"/>
      <w:r w:rsidRPr="003A6375">
        <w:rPr>
          <w:rFonts w:ascii="Arial" w:eastAsia="Times New Roman" w:hAnsi="Arial" w:cs="Arial"/>
          <w:sz w:val="18"/>
          <w:szCs w:val="18"/>
          <w:lang w:eastAsia="ru-RU"/>
        </w:rPr>
        <w:t>Строчицы</w:t>
      </w:r>
      <w:proofErr w:type="spellEnd"/>
      <w:r w:rsidRPr="003A6375">
        <w:rPr>
          <w:rFonts w:ascii="Arial" w:eastAsia="Times New Roman" w:hAnsi="Arial" w:cs="Arial"/>
          <w:sz w:val="18"/>
          <w:szCs w:val="18"/>
          <w:lang w:eastAsia="ru-RU"/>
        </w:rPr>
        <w:t>”</w:t>
      </w:r>
    </w:p>
    <w:p w:rsidR="003A6375" w:rsidRPr="003A6375" w:rsidRDefault="003A6375" w:rsidP="003A6375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sz w:val="18"/>
          <w:szCs w:val="18"/>
          <w:lang w:eastAsia="ru-RU"/>
        </w:rPr>
      </w:pPr>
      <w:r w:rsidRPr="003A6375">
        <w:rPr>
          <w:rFonts w:ascii="Arial" w:eastAsia="Times New Roman" w:hAnsi="Arial" w:cs="Arial"/>
          <w:sz w:val="18"/>
          <w:szCs w:val="18"/>
          <w:lang w:eastAsia="ru-RU"/>
        </w:rPr>
        <w:t>Администрация: 09:00 - 17:20 - выходные суббота, воскресенье</w:t>
      </w:r>
    </w:p>
    <w:p w:rsidR="003A6375" w:rsidRPr="003A6375" w:rsidRDefault="003A6375" w:rsidP="003A6375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sz w:val="18"/>
          <w:szCs w:val="18"/>
          <w:lang w:eastAsia="ru-RU"/>
        </w:rPr>
      </w:pPr>
      <w:r w:rsidRPr="003A6375">
        <w:rPr>
          <w:rFonts w:ascii="Arial" w:eastAsia="Times New Roman" w:hAnsi="Arial" w:cs="Arial"/>
          <w:sz w:val="18"/>
          <w:szCs w:val="18"/>
          <w:lang w:eastAsia="ru-RU"/>
        </w:rPr>
        <w:t>Касса: 10:00 - 15:20 - выходные понедельник, вторник</w:t>
      </w:r>
    </w:p>
    <w:p w:rsidR="003A6375" w:rsidRPr="003A6375" w:rsidRDefault="003A6375" w:rsidP="003A6375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sz w:val="18"/>
          <w:szCs w:val="18"/>
          <w:lang w:eastAsia="ru-RU"/>
        </w:rPr>
      </w:pPr>
      <w:r w:rsidRPr="003A6375">
        <w:rPr>
          <w:rFonts w:ascii="Arial" w:eastAsia="Times New Roman" w:hAnsi="Arial" w:cs="Arial"/>
          <w:sz w:val="18"/>
          <w:szCs w:val="18"/>
          <w:lang w:eastAsia="ru-RU"/>
        </w:rPr>
        <w:t>Экспозиции: 10:00 - 18:20 - выходные понедельник, вторник</w:t>
      </w:r>
      <w:bookmarkEnd w:id="0"/>
    </w:p>
    <w:p w:rsidR="00063571" w:rsidRPr="00063571" w:rsidRDefault="00063571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p w:rsidR="00415AC3" w:rsidRDefault="00415AC3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</w:pPr>
    </w:p>
    <w:p w:rsidR="00415AC3" w:rsidRDefault="00415AC3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noProof/>
          <w:color w:val="FF0000"/>
          <w:sz w:val="17"/>
          <w:szCs w:val="17"/>
          <w:lang w:eastAsia="ru-RU"/>
        </w:rPr>
        <w:drawing>
          <wp:inline distT="0" distB="0" distL="0" distR="0">
            <wp:extent cx="1267182" cy="843455"/>
            <wp:effectExtent l="0" t="0" r="9525" b="0"/>
            <wp:docPr id="2" name="Рисунок 2" descr="E:\5 Программы туров и экскурсий\1 Программы 2018\Беларусь своя\Строчицы фото\загружено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 Программы туров и экскурсий\1 Программы 2018\Беларусь своя\Строчицы фото\загружено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65" cy="84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  </w:t>
      </w:r>
      <w:r>
        <w:rPr>
          <w:rFonts w:ascii="Arial" w:eastAsia="Times New Roman" w:hAnsi="Arial" w:cs="Arial"/>
          <w:b/>
          <w:noProof/>
          <w:color w:val="FF0000"/>
          <w:sz w:val="17"/>
          <w:szCs w:val="17"/>
          <w:lang w:eastAsia="ru-RU"/>
        </w:rPr>
        <w:drawing>
          <wp:inline distT="0" distB="0" distL="0" distR="0">
            <wp:extent cx="1290869" cy="859221"/>
            <wp:effectExtent l="0" t="0" r="5080" b="0"/>
            <wp:docPr id="9" name="Рисунок 9" descr="E:\5 Программы туров и экскурсий\1 Программы 2018\Беларусь своя\Строчицы фот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5 Программы туров и экскурсий\1 Программы 2018\Беларусь своя\Строчицы фото\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50" cy="85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  </w:t>
      </w:r>
      <w:r>
        <w:rPr>
          <w:rFonts w:ascii="Arial" w:eastAsia="Times New Roman" w:hAnsi="Arial" w:cs="Arial"/>
          <w:b/>
          <w:noProof/>
          <w:color w:val="FF0000"/>
          <w:sz w:val="17"/>
          <w:szCs w:val="17"/>
          <w:lang w:eastAsia="ru-RU"/>
        </w:rPr>
        <w:drawing>
          <wp:inline distT="0" distB="0" distL="0" distR="0">
            <wp:extent cx="1195142" cy="843455"/>
            <wp:effectExtent l="0" t="0" r="5080" b="0"/>
            <wp:docPr id="10" name="Рисунок 10" descr="E:\5 Программы туров и экскурсий\1 Программы 2018\Беларусь своя\Строчицы 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5 Программы туров и экскурсий\1 Программы 2018\Беларусь своя\Строчицы фото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730" cy="84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  </w:t>
      </w:r>
      <w:r>
        <w:rPr>
          <w:rFonts w:ascii="Arial" w:eastAsia="Times New Roman" w:hAnsi="Arial" w:cs="Arial"/>
          <w:b/>
          <w:noProof/>
          <w:color w:val="FF0000"/>
          <w:sz w:val="17"/>
          <w:szCs w:val="17"/>
          <w:lang w:eastAsia="ru-RU"/>
        </w:rPr>
        <w:drawing>
          <wp:inline distT="0" distB="0" distL="0" distR="0">
            <wp:extent cx="1267564" cy="835572"/>
            <wp:effectExtent l="0" t="0" r="0" b="3175"/>
            <wp:docPr id="11" name="Рисунок 11" descr="E:\5 Программы туров и экскурсий\1 Программы 2018\Беларусь своя\Строчицы фото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5 Программы туров и экскурсий\1 Программы 2018\Беларусь своя\Строчицы фото\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14" cy="8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  </w:t>
      </w:r>
      <w:r>
        <w:rPr>
          <w:rFonts w:ascii="Arial" w:eastAsia="Times New Roman" w:hAnsi="Arial" w:cs="Arial"/>
          <w:b/>
          <w:noProof/>
          <w:color w:val="FF0000"/>
          <w:sz w:val="17"/>
          <w:szCs w:val="17"/>
          <w:lang w:eastAsia="ru-RU"/>
        </w:rPr>
        <w:drawing>
          <wp:inline distT="0" distB="0" distL="0" distR="0">
            <wp:extent cx="1269693" cy="827690"/>
            <wp:effectExtent l="0" t="0" r="6985" b="0"/>
            <wp:docPr id="12" name="Рисунок 12" descr="E:\5 Программы туров и экскурсий\1 Программы 2018\Беларусь своя\Строчицы фот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5 Программы туров и экскурсий\1 Программы 2018\Беларусь своя\Строчицы фото\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70" cy="8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76" w:rsidRDefault="00036776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sz w:val="17"/>
          <w:szCs w:val="17"/>
          <w:lang w:eastAsia="ru-RU"/>
        </w:rPr>
      </w:pPr>
    </w:p>
    <w:p w:rsidR="009F0EC2" w:rsidRDefault="009F0EC2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9F0EC2" w:rsidRPr="00036776" w:rsidRDefault="009F0EC2" w:rsidP="009F0EC2">
      <w:pPr>
        <w:tabs>
          <w:tab w:val="left" w:pos="0"/>
          <w:tab w:val="left" w:pos="284"/>
        </w:tabs>
        <w:spacing w:after="0" w:line="216" w:lineRule="auto"/>
        <w:ind w:left="-426" w:right="-28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sectPr w:rsidR="009F0EC2" w:rsidRPr="00036776" w:rsidSect="00F964EB">
      <w:headerReference w:type="default" r:id="rId14"/>
      <w:footerReference w:type="default" r:id="rId15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88" w:rsidRDefault="003C7C88" w:rsidP="00377528">
      <w:pPr>
        <w:spacing w:after="0" w:line="240" w:lineRule="auto"/>
      </w:pPr>
      <w:r>
        <w:separator/>
      </w:r>
    </w:p>
  </w:endnote>
  <w:endnote w:type="continuationSeparator" w:id="0">
    <w:p w:rsidR="003C7C88" w:rsidRDefault="003C7C8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г. Минск,  220021,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907560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907560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907560">
      <w:rPr>
        <w:color w:val="215868" w:themeColor="accent5" w:themeShade="80"/>
        <w:sz w:val="16"/>
        <w:szCs w:val="16"/>
        <w:lang w:val="en-US"/>
      </w:rPr>
      <w:t>:</w:t>
    </w:r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r w:rsidR="003C7C88">
      <w:fldChar w:fldCharType="begin"/>
    </w:r>
    <w:r w:rsidR="003C7C88" w:rsidRPr="002B499C">
      <w:rPr>
        <w:lang w:val="en-US"/>
      </w:rPr>
      <w:instrText xml:space="preserve"> HYPERLINK "mailto:info@abc-project.by" </w:instrText>
    </w:r>
    <w:r w:rsidR="003C7C88">
      <w:fldChar w:fldCharType="separate"/>
    </w:r>
    <w:r w:rsidR="00470E91" w:rsidRPr="00F964EB">
      <w:rPr>
        <w:rStyle w:val="a7"/>
        <w:sz w:val="16"/>
        <w:szCs w:val="16"/>
        <w:lang w:val="en-US"/>
      </w:rPr>
      <w:t>info</w:t>
    </w:r>
    <w:r w:rsidR="00470E91" w:rsidRPr="00907560">
      <w:rPr>
        <w:rStyle w:val="a7"/>
        <w:sz w:val="16"/>
        <w:szCs w:val="16"/>
        <w:lang w:val="en-US"/>
      </w:rPr>
      <w:t>@</w:t>
    </w:r>
    <w:r w:rsidR="00470E91" w:rsidRPr="00F964EB">
      <w:rPr>
        <w:rStyle w:val="a7"/>
        <w:sz w:val="16"/>
        <w:szCs w:val="16"/>
        <w:lang w:val="en-US"/>
      </w:rPr>
      <w:t>abc</w:t>
    </w:r>
    <w:r w:rsidR="00470E91" w:rsidRPr="00907560">
      <w:rPr>
        <w:rStyle w:val="a7"/>
        <w:sz w:val="16"/>
        <w:szCs w:val="16"/>
        <w:lang w:val="en-US"/>
      </w:rPr>
      <w:t>-</w:t>
    </w:r>
    <w:r w:rsidR="00470E91" w:rsidRPr="00F964EB">
      <w:rPr>
        <w:rStyle w:val="a7"/>
        <w:sz w:val="16"/>
        <w:szCs w:val="16"/>
        <w:lang w:val="en-US"/>
      </w:rPr>
      <w:t>project</w:t>
    </w:r>
    <w:r w:rsidR="00470E91" w:rsidRPr="00907560">
      <w:rPr>
        <w:rStyle w:val="a7"/>
        <w:sz w:val="16"/>
        <w:szCs w:val="16"/>
        <w:lang w:val="en-US"/>
      </w:rPr>
      <w:t>.</w:t>
    </w:r>
    <w:r w:rsidR="00470E91" w:rsidRPr="00F964EB">
      <w:rPr>
        <w:rStyle w:val="a7"/>
        <w:sz w:val="16"/>
        <w:szCs w:val="16"/>
        <w:lang w:val="en-US"/>
      </w:rPr>
      <w:t>by</w:t>
    </w:r>
    <w:r w:rsidR="003C7C88">
      <w:rPr>
        <w:rStyle w:val="a7"/>
        <w:sz w:val="16"/>
        <w:szCs w:val="16"/>
        <w:lang w:val="en-US"/>
      </w:rPr>
      <w:fldChar w:fldCharType="end"/>
    </w:r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r w:rsidRPr="00907560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1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907560" w:rsidRDefault="004D01AB">
    <w:pPr>
      <w:pStyle w:val="a5"/>
      <w:rPr>
        <w:lang w:val="en-US"/>
      </w:rPr>
    </w:pPr>
  </w:p>
  <w:p w:rsidR="004D01AB" w:rsidRPr="00907560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88" w:rsidRDefault="003C7C88" w:rsidP="00377528">
      <w:pPr>
        <w:spacing w:after="0" w:line="240" w:lineRule="auto"/>
      </w:pPr>
      <w:r>
        <w:separator/>
      </w:r>
    </w:p>
  </w:footnote>
  <w:footnote w:type="continuationSeparator" w:id="0">
    <w:p w:rsidR="003C7C88" w:rsidRDefault="003C7C8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973217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36776"/>
    <w:rsid w:val="000505A4"/>
    <w:rsid w:val="00063571"/>
    <w:rsid w:val="0008055B"/>
    <w:rsid w:val="000E03EC"/>
    <w:rsid w:val="000E2200"/>
    <w:rsid w:val="00101879"/>
    <w:rsid w:val="001039E3"/>
    <w:rsid w:val="00113538"/>
    <w:rsid w:val="00115707"/>
    <w:rsid w:val="001175FD"/>
    <w:rsid w:val="001524E2"/>
    <w:rsid w:val="00177C87"/>
    <w:rsid w:val="00192312"/>
    <w:rsid w:val="001A32F9"/>
    <w:rsid w:val="001A5D2A"/>
    <w:rsid w:val="001B4DF1"/>
    <w:rsid w:val="001D22B5"/>
    <w:rsid w:val="001D2E63"/>
    <w:rsid w:val="00255223"/>
    <w:rsid w:val="0026203B"/>
    <w:rsid w:val="00283AFB"/>
    <w:rsid w:val="00290173"/>
    <w:rsid w:val="002938E9"/>
    <w:rsid w:val="002B499C"/>
    <w:rsid w:val="002B7B0E"/>
    <w:rsid w:val="002D3B15"/>
    <w:rsid w:val="00307B53"/>
    <w:rsid w:val="00324261"/>
    <w:rsid w:val="00377528"/>
    <w:rsid w:val="003A5B43"/>
    <w:rsid w:val="003A6375"/>
    <w:rsid w:val="003C162A"/>
    <w:rsid w:val="003C7C88"/>
    <w:rsid w:val="00402AD0"/>
    <w:rsid w:val="004157A4"/>
    <w:rsid w:val="00415AC3"/>
    <w:rsid w:val="0042427C"/>
    <w:rsid w:val="00447A70"/>
    <w:rsid w:val="00470E91"/>
    <w:rsid w:val="004810AE"/>
    <w:rsid w:val="004A7B63"/>
    <w:rsid w:val="004D01AB"/>
    <w:rsid w:val="004F14AF"/>
    <w:rsid w:val="005815BD"/>
    <w:rsid w:val="0059188B"/>
    <w:rsid w:val="005A3922"/>
    <w:rsid w:val="005A4685"/>
    <w:rsid w:val="005A4D76"/>
    <w:rsid w:val="00647055"/>
    <w:rsid w:val="0066062D"/>
    <w:rsid w:val="00671AE8"/>
    <w:rsid w:val="00683D8A"/>
    <w:rsid w:val="006B0EBF"/>
    <w:rsid w:val="006D4301"/>
    <w:rsid w:val="006E6926"/>
    <w:rsid w:val="007062D8"/>
    <w:rsid w:val="007472C5"/>
    <w:rsid w:val="0075456B"/>
    <w:rsid w:val="007673F1"/>
    <w:rsid w:val="0077755F"/>
    <w:rsid w:val="007F06FE"/>
    <w:rsid w:val="008060C1"/>
    <w:rsid w:val="008170B6"/>
    <w:rsid w:val="00825A19"/>
    <w:rsid w:val="008336F5"/>
    <w:rsid w:val="008360E0"/>
    <w:rsid w:val="008E3148"/>
    <w:rsid w:val="008F4C60"/>
    <w:rsid w:val="009007A1"/>
    <w:rsid w:val="00907560"/>
    <w:rsid w:val="009141C1"/>
    <w:rsid w:val="009F0EC2"/>
    <w:rsid w:val="00A34C49"/>
    <w:rsid w:val="00A564E0"/>
    <w:rsid w:val="00A723CC"/>
    <w:rsid w:val="00A83BC2"/>
    <w:rsid w:val="00AB5DEF"/>
    <w:rsid w:val="00AC1B71"/>
    <w:rsid w:val="00AE077B"/>
    <w:rsid w:val="00AE2F2B"/>
    <w:rsid w:val="00AF39AC"/>
    <w:rsid w:val="00B04981"/>
    <w:rsid w:val="00B305B6"/>
    <w:rsid w:val="00B34FDA"/>
    <w:rsid w:val="00B44DB2"/>
    <w:rsid w:val="00BF37C3"/>
    <w:rsid w:val="00BF42E6"/>
    <w:rsid w:val="00C00A51"/>
    <w:rsid w:val="00C12525"/>
    <w:rsid w:val="00C17CAA"/>
    <w:rsid w:val="00C37357"/>
    <w:rsid w:val="00C42D8A"/>
    <w:rsid w:val="00CD4324"/>
    <w:rsid w:val="00D027BC"/>
    <w:rsid w:val="00D050A9"/>
    <w:rsid w:val="00D43201"/>
    <w:rsid w:val="00D57388"/>
    <w:rsid w:val="00D60CAC"/>
    <w:rsid w:val="00D854A7"/>
    <w:rsid w:val="00DB3536"/>
    <w:rsid w:val="00DE2713"/>
    <w:rsid w:val="00E81F90"/>
    <w:rsid w:val="00EA425C"/>
    <w:rsid w:val="00F027B0"/>
    <w:rsid w:val="00F07C88"/>
    <w:rsid w:val="00F2497D"/>
    <w:rsid w:val="00F346CE"/>
    <w:rsid w:val="00F654B2"/>
    <w:rsid w:val="00F7696A"/>
    <w:rsid w:val="00F915A4"/>
    <w:rsid w:val="00F964EB"/>
    <w:rsid w:val="00FA4F9C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character" w:styleId="ad">
    <w:name w:val="FollowedHyperlink"/>
    <w:basedOn w:val="a0"/>
    <w:uiPriority w:val="99"/>
    <w:semiHidden/>
    <w:unhideWhenUsed/>
    <w:rsid w:val="00FA5A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character" w:styleId="ad">
    <w:name w:val="FollowedHyperlink"/>
    <w:basedOn w:val="a0"/>
    <w:uiPriority w:val="99"/>
    <w:semiHidden/>
    <w:unhideWhenUsed/>
    <w:rsid w:val="00FA5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2590-494F-4760-9734-2F868D4A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2018-04-17T16:53:00Z</cp:lastPrinted>
  <dcterms:created xsi:type="dcterms:W3CDTF">2015-10-13T15:45:00Z</dcterms:created>
  <dcterms:modified xsi:type="dcterms:W3CDTF">2018-05-25T11:32:00Z</dcterms:modified>
</cp:coreProperties>
</file>