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6E" w:rsidRPr="00856F6E" w:rsidRDefault="00D44D26" w:rsidP="009E37DE">
      <w:pPr>
        <w:shd w:val="clear" w:color="auto" w:fill="FFFFFF"/>
        <w:tabs>
          <w:tab w:val="left" w:pos="-426"/>
        </w:tabs>
        <w:ind w:left="-426" w:right="-285"/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63636"/>
          <w:sz w:val="28"/>
          <w:szCs w:val="28"/>
          <w:lang w:eastAsia="ru-RU"/>
        </w:rPr>
        <w:t>УКРАИНА</w:t>
      </w:r>
    </w:p>
    <w:p w:rsidR="00820BCC" w:rsidRDefault="00820BC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Общая информация о стране</w:t>
      </w:r>
    </w:p>
    <w:p w:rsidR="00D44D26" w:rsidRPr="00D44D26" w:rsidRDefault="00D44D26" w:rsidP="00D44D26">
      <w:pPr>
        <w:shd w:val="clear" w:color="auto" w:fill="FFFFFF"/>
        <w:spacing w:after="0" w:line="240" w:lineRule="auto"/>
        <w:ind w:left="-425" w:right="-284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Украина - </w:t>
      </w:r>
      <w:r w:rsidRPr="00D44D26">
        <w:rPr>
          <w:rFonts w:ascii="Arial" w:hAnsi="Arial" w:cs="Arial"/>
          <w:color w:val="333333"/>
          <w:sz w:val="18"/>
          <w:szCs w:val="18"/>
          <w:shd w:val="clear" w:color="auto" w:fill="FFFFFF"/>
        </w:rPr>
        <w:t>государство, расположенное в Восточной Европе. Граничит на севере с Беларусью, на севере и востоке - с Российской Федерацией, на западе - с Польшей, Словакией, на юго-западе - с Венгрией, Румынией и Молдовой. На юге Украину омывают Черное и Азовское моря. Территория Украины - 603, 7 тыс. кв. км. Самое большое расстояние с запада на восток - 1300 км, с севера на юг - 900 км. Общая протяженность государственной границы Украины составляет 7698 км. Протяженность морского участка государственной границы составляет 1758 км (черноморская - 1533 км, азовская - 225 км). По административно-территориальному составу территория Украины состоит из 24 областей.  </w:t>
      </w:r>
    </w:p>
    <w:p w:rsidR="00D44D26" w:rsidRPr="00D44D26" w:rsidRDefault="00820BCC" w:rsidP="00D44D26">
      <w:pPr>
        <w:spacing w:after="0" w:line="240" w:lineRule="auto"/>
        <w:ind w:left="-425" w:right="-284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820BCC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Население</w:t>
      </w:r>
      <w:r w:rsidRPr="00820BC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D44D26" w:rsidRPr="00D44D26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Общая численность населения - 50 млн. человек, в крупных городах: Киев - 2.6 млн., Харьков - 1,6 млн., Днепропетровск - 1.2 млн., Донецк - 1.1 млн., Одесса - 1.1 млн. жителей. Средняя плотность населения - 90 чел. на кв. км. Этнический состав: 80% - украинцы, остальные - русские, белорусы, евреи, </w:t>
      </w:r>
      <w:proofErr w:type="spellStart"/>
      <w:r w:rsidR="00D44D26" w:rsidRPr="00D44D26">
        <w:rPr>
          <w:rFonts w:ascii="Arial" w:hAnsi="Arial" w:cs="Arial"/>
          <w:color w:val="333333"/>
          <w:sz w:val="18"/>
          <w:szCs w:val="18"/>
          <w:shd w:val="clear" w:color="auto" w:fill="FFFFFF"/>
        </w:rPr>
        <w:t>молдоване</w:t>
      </w:r>
      <w:proofErr w:type="spellEnd"/>
      <w:r w:rsidR="00D44D26" w:rsidRPr="00D44D26">
        <w:rPr>
          <w:rFonts w:ascii="Arial" w:hAnsi="Arial" w:cs="Arial"/>
          <w:color w:val="333333"/>
          <w:sz w:val="18"/>
          <w:szCs w:val="18"/>
          <w:shd w:val="clear" w:color="auto" w:fill="FFFFFF"/>
        </w:rPr>
        <w:t>, поляки, венгры, румыны, немцы, болгары и представители других немногочисленных национальностей. Городское население составляет свыше 68%. </w:t>
      </w:r>
    </w:p>
    <w:p w:rsidR="00820BCC" w:rsidRPr="00820BCC" w:rsidRDefault="00820BCC" w:rsidP="00D44D26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Столица:</w:t>
      </w: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D44D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Киев</w:t>
      </w:r>
    </w:p>
    <w:p w:rsidR="00D44D26" w:rsidRPr="00D44D26" w:rsidRDefault="00820BCC" w:rsidP="00D44D26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Религия</w:t>
      </w: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="00D44D26" w:rsidRPr="00D44D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Верующие принадлежат к ряду конфессий, из которых самыми большими являются христианские: православная и греко-католическая (украинская католическая византийского обряда). </w:t>
      </w:r>
    </w:p>
    <w:p w:rsidR="00820BCC" w:rsidRPr="00820BCC" w:rsidRDefault="00820BC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>Язык</w:t>
      </w:r>
      <w:r w:rsidRPr="00820BCC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: государственный язык страны - </w:t>
      </w:r>
      <w:r w:rsidR="00D44D26">
        <w:rPr>
          <w:rFonts w:ascii="Arial" w:hAnsi="Arial" w:cs="Arial"/>
          <w:color w:val="333333"/>
          <w:sz w:val="18"/>
          <w:szCs w:val="18"/>
          <w:shd w:val="clear" w:color="auto" w:fill="FFFFFF"/>
        </w:rPr>
        <w:t>украинский</w:t>
      </w:r>
    </w:p>
    <w:p w:rsidR="00820BCC" w:rsidRPr="00820BCC" w:rsidRDefault="00820BC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Виза:</w:t>
      </w: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  <w:r w:rsidR="00D44D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нет</w:t>
      </w:r>
    </w:p>
    <w:p w:rsidR="00820BCC" w:rsidRPr="00820BCC" w:rsidRDefault="00820BC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Время:</w:t>
      </w:r>
      <w:r w:rsidR="009F1C6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bookmarkStart w:id="0" w:name="_GoBack"/>
      <w:bookmarkEnd w:id="0"/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D44D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час зимой</w:t>
      </w:r>
    </w:p>
    <w:p w:rsidR="00D44D26" w:rsidRDefault="00820BCC" w:rsidP="00D44D26">
      <w:pPr>
        <w:spacing w:after="0" w:line="240" w:lineRule="auto"/>
        <w:ind w:left="-425" w:right="-284"/>
        <w:jc w:val="both"/>
        <w:rPr>
          <w:rFonts w:ascii="Arial" w:hAnsi="Arial" w:cs="Arial"/>
          <w:color w:val="333333"/>
          <w:sz w:val="18"/>
          <w:szCs w:val="18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Валюта</w:t>
      </w: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="00D44D26" w:rsidRPr="00D44D26">
        <w:rPr>
          <w:rFonts w:ascii="Arial" w:hAnsi="Arial" w:cs="Arial"/>
          <w:color w:val="333333"/>
          <w:sz w:val="18"/>
          <w:szCs w:val="18"/>
        </w:rPr>
        <w:t>Гривна (UAH), равная 100 копейкам. В ходу банкноты достоинством в 200, 100, 50, 20, 10, 5, 2 × 1 гривну как старого, так и нового (1997 г., другая цветовая гамма и дизайн) образца. Монеты достоинством в 1 гривну, 50, 25, 10 копеек из желтого металла, 5, 2 × 1 копейку — из белого.</w:t>
      </w:r>
    </w:p>
    <w:p w:rsidR="00D44D26" w:rsidRPr="00D44D26" w:rsidRDefault="00D44D26" w:rsidP="00D44D26">
      <w:pPr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D44D26">
        <w:rPr>
          <w:rFonts w:ascii="Arial" w:hAnsi="Arial" w:cs="Arial"/>
          <w:color w:val="333333"/>
          <w:sz w:val="18"/>
          <w:szCs w:val="18"/>
        </w:rPr>
        <w:t xml:space="preserve">Использование иностранной валюты в ресторанах и магазинах официально запрещено. Обмен валюты можно произвести в аэропорту, банках и многочисленных обменных пунктах. Обменных пунктов много. С 2003 г. отменен 1% сбор в пенсионный фонд за продажу наличной валюты гражданами. Предъявлять паспорт при обмене не нужно. На рынках и в частных магазинах к оплате свободно принимаются доллары США, рубли — с трудом или по невыгодному курсу. В юго-западной части страны и в Западной Украине обмен рублей затруднён (на лыжных курортах, в санаториях и во Львове — без ограничений) и может быть произведён только в банках, зато практически неограниченно обмениваются доллары США и евро. </w:t>
      </w:r>
    </w:p>
    <w:p w:rsidR="006E2FA7" w:rsidRDefault="00820BC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Климат: </w:t>
      </w:r>
      <w:r w:rsidR="00D44D26" w:rsidRPr="00D44D2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 большей части территории Украины климат умеренно континентальный, с четко выраженными сезонами. В южных и западных районах страны климат мягче, чем в северных и восточных. На севере Украины средняя температура самого холодного месяца, января, составляет -7 градусов; в центральных областях она увеличивается до -5. В зимний период средние ночные температуры с севера на юг меняются от -9 до +1, средние дневные - от -3 до +6. Лето в Украине теплое, со средней температурой июля +18:20 градусов. В некоторые годы столбик термометра может подниматься до +32. Средняя ночная температура июля на большей части Украины составляет +13 градусов, средняя дневная - +23 градуса. </w:t>
      </w:r>
    </w:p>
    <w:p w:rsidR="00E8574C" w:rsidRDefault="00E8574C" w:rsidP="004E523F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8574C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Праздники и выходные дни</w:t>
      </w:r>
      <w:r w:rsidR="004E523F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: 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1-2 января - Новый год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 января - Рождество Христово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 марта - Международный женский день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Апрель-май 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–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Пасха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 мая - День международной солидарности трудящихся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9 мая - День Победы в Великой Отечественной войне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Июнь – Троица, 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28 июня - День Конституции Украины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24 августа - День Независимости Украины.</w:t>
      </w:r>
    </w:p>
    <w:p w:rsidR="006E2FA7" w:rsidRPr="006E2FA7" w:rsidRDefault="00820BCC" w:rsidP="00E8574C">
      <w:pPr>
        <w:spacing w:after="0" w:line="240" w:lineRule="auto"/>
        <w:ind w:left="-425" w:right="-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E2FA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Магазины:</w:t>
      </w:r>
      <w:r w:rsidR="00572BE0" w:rsidRPr="006E2FA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 </w:t>
      </w:r>
      <w:r w:rsidR="006E2FA7" w:rsidRPr="006E2FA7">
        <w:rPr>
          <w:rFonts w:ascii="Arial" w:hAnsi="Arial" w:cs="Arial"/>
          <w:sz w:val="18"/>
          <w:szCs w:val="18"/>
        </w:rPr>
        <w:t>Продовольственные магазины работают с 9.00 до 19.00 - 20.00, некоторые супермаркеты открыты круглосуточно. Промтоварные магазины обычно работают с 10.00 до 19.00 - 21.00.</w:t>
      </w:r>
      <w:r w:rsidR="006E2FA7">
        <w:rPr>
          <w:rFonts w:ascii="Arial" w:hAnsi="Arial" w:cs="Arial"/>
          <w:sz w:val="18"/>
          <w:szCs w:val="18"/>
        </w:rPr>
        <w:t xml:space="preserve"> </w:t>
      </w:r>
      <w:r w:rsidR="006E2FA7" w:rsidRPr="006E2FA7">
        <w:rPr>
          <w:rFonts w:ascii="Arial" w:eastAsia="Times New Roman" w:hAnsi="Arial" w:cs="Arial"/>
          <w:sz w:val="18"/>
          <w:szCs w:val="18"/>
          <w:lang w:eastAsia="ru-RU"/>
        </w:rPr>
        <w:t>В высококлассных ресторанах в счет включены пятипроцентные чаевые, однако в Украине общепринятой нормы чаевых нет, и их количество - личное дело каждого посетителя.</w:t>
      </w:r>
    </w:p>
    <w:p w:rsidR="006E2FA7" w:rsidRDefault="00820BC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Транспорт</w:t>
      </w:r>
      <w:r w:rsidR="004E5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: </w:t>
      </w:r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Железнодорожный транспорт развит очень хорошо, 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но</w:t>
      </w:r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имеет достаточно устаревший подвижной состав. Сеть железных дорог охватывает практически всю страну, поднимаясь даже в Карпаты. Билеты приобретаются в специализированных агентствах и на вокзале. Никаких скидок на билеты нет. В последнее время получила развитие сеть касс "улучшенного сервиса для пассажиров", где за несколько большую плату можно приобрести билеты на "дефицитные" направления без стояния в очередях и с большей гарантией.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Большая часть пассажиропотока в городах перевозится автобусами и троллейбусами (в Киеве есть метро и трамвай). Стоимость проезда в разных городах различна. Автобусы междугородного и пригородного сообщения связывают практически все населенные пункты страны. Билеты приобретаются на автовокзалах или у водителя (в пути). Стоимость проезда зависит от расстояния и комфортабельности автобуса. </w:t>
      </w:r>
    </w:p>
    <w:p w:rsidR="004E523F" w:rsidRDefault="006E2FA7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Такси можно нанять практически везде. Стоимость проезда от 0,1 (восток страны) до 0,3 </w:t>
      </w:r>
      <w:proofErr w:type="gramStart"/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USD  за</w:t>
      </w:r>
      <w:proofErr w:type="gramEnd"/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км. В ночное время тариф удваивается. При поездке за пределы городской черты стоимость проезда следует согласовывать заранее. Между основными курортными районами и вокзалами действуют маршрутные такси (стоимость проезда у разных компаний различна). В прибрежной зоне достаточно большой пассажиропоток перевозят морские суда.  </w:t>
      </w:r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При поездке на автомобиле следует учитывать, что при пересечении границы взимается сбор за автотранспортное средство, талон на который часто проверяется ДАИ Украины, а также сбор обязательного страхования гражданской ответственности. Если въезд осуществляется на срок более 2-х месяцев, автомобиль необходимо зарегистрировать в ближайшем отделении ДАИ. При временном пребывании действительны как международные, так и национальные удостоверения водителя. Центральные трассы находятся в довольно хорошем состоянии, в то время как горные </w:t>
      </w:r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дороги Крыма и Карпат достаточно узки и извилисты, да к тому же часто находятся в не очень хорошем состоянии. Особенно рискованна поездка по таким дорогам в дождь. Часто по дорогам общего пользования движутся карьерные самосвалы (восток страны) или сельскохозяйственная техника со множеством навесных орудий, а также перегоняются стада скота. Повышенное внимание следует соблюдать в районе многочисленных рынков (в том числе и придорожных), в старых районах городов и на пересечениях с второстепенными дорогами. </w:t>
      </w:r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 xml:space="preserve">Для аренды машины необходимо, чтобы арендатору было не меньше 21 года. 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Необходимы </w:t>
      </w:r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водительские права, с момента выдачи которых прошло не менее 2-х лет, и гражданский паспорт. На прокат можно взять как отечественные автомобили, так и иномарки. Стоимость аренды зависит от класса автомобиля, а также от выбранной компании. Для иномарки она может колебаться от 40 до 250 USD. При прокате автомобиля на долгий период в тарифах предусмотрены скидки. Страховой депозит, в зависимости от модели автомобиля, выплачивается вперёд и возвращается при выполнении условий договора сразу же после возвращения автомобиля. При оплате услуг карточкой сумма страхового депозита блокируется на счету у клиента согласно договору аренды. Автомобили передаются в аренду с полным баком топлива, однако топливо не входит в стоимость аренды, поэтому машина должна быть возвращена так же с полным баком бензина.</w:t>
      </w:r>
      <w:r w:rsidRPr="006E2FA7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 </w:t>
      </w:r>
    </w:p>
    <w:p w:rsidR="00820BCC" w:rsidRPr="00820BCC" w:rsidRDefault="00820BC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Напряжение в сети:</w:t>
      </w: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220 В, 50 Гц </w:t>
      </w:r>
    </w:p>
    <w:p w:rsidR="008A3F3F" w:rsidRDefault="00820BCC" w:rsidP="006E2FA7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A93827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Достопримечательности: </w:t>
      </w:r>
      <w:r w:rsidR="00A93827" w:rsidRPr="00A93827">
        <w:rPr>
          <w:rFonts w:ascii="Arial" w:eastAsia="Times New Roman" w:hAnsi="Arial" w:cs="Arial"/>
          <w:sz w:val="18"/>
          <w:szCs w:val="18"/>
          <w:lang w:eastAsia="ru-RU"/>
        </w:rPr>
        <w:t>Киево-Печерский заповедник, Заповедник «Переяслав»,</w:t>
      </w:r>
      <w:r w:rsidR="00A93827" w:rsidRPr="00A93827">
        <w:rPr>
          <w:rFonts w:ascii="PTSansRegular" w:hAnsi="PTSansRegular"/>
          <w:color w:val="1D1D1B"/>
          <w:sz w:val="17"/>
          <w:szCs w:val="17"/>
        </w:rPr>
        <w:t xml:space="preserve"> </w:t>
      </w:r>
      <w:r w:rsidR="00A93827" w:rsidRPr="00A93827">
        <w:rPr>
          <w:rFonts w:ascii="Arial" w:eastAsia="Times New Roman" w:hAnsi="Arial" w:cs="Arial"/>
          <w:sz w:val="18"/>
          <w:szCs w:val="18"/>
          <w:lang w:eastAsia="ru-RU"/>
        </w:rPr>
        <w:t>Коллегиальный храм, Ивано-Франковск</w:t>
      </w:r>
      <w:r w:rsidR="00A93827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r w:rsidR="00A93827" w:rsidRPr="00A93827">
        <w:rPr>
          <w:rFonts w:ascii="Arial" w:eastAsia="Times New Roman" w:hAnsi="Arial" w:cs="Arial"/>
          <w:sz w:val="18"/>
          <w:szCs w:val="18"/>
          <w:lang w:eastAsia="ru-RU"/>
        </w:rPr>
        <w:t>Музей «Писанка», Коломыя</w:t>
      </w:r>
      <w:r w:rsidR="00A93827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  <w:r w:rsidR="00A93827" w:rsidRPr="00A93827">
        <w:rPr>
          <w:rFonts w:ascii="Arial" w:eastAsia="Times New Roman" w:hAnsi="Arial" w:cs="Arial"/>
          <w:sz w:val="18"/>
          <w:szCs w:val="18"/>
          <w:lang w:eastAsia="ru-RU"/>
        </w:rPr>
        <w:t>Фонтан «</w:t>
      </w:r>
      <w:proofErr w:type="spellStart"/>
      <w:r w:rsidR="00A93827" w:rsidRPr="00A93827">
        <w:rPr>
          <w:rFonts w:ascii="Arial" w:eastAsia="Times New Roman" w:hAnsi="Arial" w:cs="Arial"/>
          <w:sz w:val="18"/>
          <w:szCs w:val="18"/>
          <w:lang w:eastAsia="ru-RU"/>
        </w:rPr>
        <w:t>Рошен</w:t>
      </w:r>
      <w:proofErr w:type="spellEnd"/>
      <w:r w:rsidR="00A93827" w:rsidRPr="00A93827">
        <w:rPr>
          <w:rFonts w:ascii="Arial" w:eastAsia="Times New Roman" w:hAnsi="Arial" w:cs="Arial"/>
          <w:sz w:val="18"/>
          <w:szCs w:val="18"/>
          <w:lang w:eastAsia="ru-RU"/>
        </w:rPr>
        <w:t>», Винница</w:t>
      </w:r>
      <w:r w:rsidR="008A3F3F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8A3F3F" w:rsidRPr="008A3F3F">
        <w:rPr>
          <w:rFonts w:ascii="PTSansRegular" w:hAnsi="PTSansRegular"/>
          <w:color w:val="1D1D1B"/>
          <w:sz w:val="17"/>
          <w:szCs w:val="17"/>
        </w:rPr>
        <w:t xml:space="preserve"> </w:t>
      </w:r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«Гайдамацкий яр», Буша</w:t>
      </w:r>
      <w:r w:rsidR="008A3F3F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8A3F3F" w:rsidRPr="008A3F3F">
        <w:rPr>
          <w:rFonts w:ascii="PTSansRegular" w:hAnsi="PTSansRegular"/>
          <w:color w:val="1D1D1B"/>
          <w:sz w:val="17"/>
          <w:szCs w:val="17"/>
        </w:rPr>
        <w:t xml:space="preserve"> </w:t>
      </w:r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 xml:space="preserve">Гора </w:t>
      </w:r>
      <w:proofErr w:type="spellStart"/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Петрос</w:t>
      </w:r>
      <w:proofErr w:type="spellEnd"/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 xml:space="preserve">, </w:t>
      </w:r>
      <w:proofErr w:type="spellStart"/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Раховщина</w:t>
      </w:r>
      <w:proofErr w:type="spellEnd"/>
      <w:r w:rsidR="008A3F3F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Астрономическая обсерватория, Николаев</w:t>
      </w:r>
      <w:r w:rsidR="008A3F3F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Аллея Гоголевских героев, Полтава</w:t>
      </w:r>
      <w:r w:rsidR="008A3F3F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8A3F3F" w:rsidRPr="008A3F3F">
        <w:rPr>
          <w:rFonts w:ascii="PTSansRegular" w:hAnsi="PTSansRegular"/>
          <w:color w:val="1D1D1B"/>
          <w:sz w:val="17"/>
          <w:szCs w:val="17"/>
        </w:rPr>
        <w:t xml:space="preserve"> </w:t>
      </w:r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Воскресенский собор, Сумы</w:t>
      </w:r>
      <w:r w:rsidR="008A3F3F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Памятник Шевченко, Харьков</w:t>
      </w:r>
      <w:r w:rsidR="008A3F3F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Замок, Каменец-Подольский</w:t>
      </w:r>
      <w:r w:rsidR="008A3F3F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8A3F3F" w:rsidRPr="008A3F3F">
        <w:rPr>
          <w:rFonts w:ascii="PTSansRegular" w:hAnsi="PTSansRegular"/>
          <w:color w:val="1D1D1B"/>
          <w:sz w:val="17"/>
          <w:szCs w:val="17"/>
        </w:rPr>
        <w:t xml:space="preserve"> </w:t>
      </w:r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Улица Кобылянской, Черновцы</w:t>
      </w:r>
      <w:r w:rsidR="008A3F3F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8A3F3F" w:rsidRPr="008A3F3F">
        <w:rPr>
          <w:rFonts w:ascii="PTSansRegular" w:hAnsi="PTSansRegular"/>
          <w:color w:val="1D1D1B"/>
          <w:sz w:val="17"/>
          <w:szCs w:val="17"/>
        </w:rPr>
        <w:t xml:space="preserve"> </w:t>
      </w:r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 xml:space="preserve">Замок </w:t>
      </w:r>
      <w:proofErr w:type="spellStart"/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Любарта</w:t>
      </w:r>
      <w:proofErr w:type="spellEnd"/>
      <w:r w:rsidR="008A3F3F" w:rsidRPr="008A3F3F">
        <w:rPr>
          <w:rFonts w:ascii="Arial" w:eastAsia="Times New Roman" w:hAnsi="Arial" w:cs="Arial"/>
          <w:sz w:val="18"/>
          <w:szCs w:val="18"/>
          <w:lang w:eastAsia="ru-RU"/>
        </w:rPr>
        <w:t>, Луцк</w:t>
      </w:r>
    </w:p>
    <w:p w:rsidR="006E2FA7" w:rsidRDefault="00820BCC" w:rsidP="006E2FA7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Национальная кухня.</w:t>
      </w: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Блюда украинской кухни снискали себе заслуженную славу во всем мире. Различные мучные изделия (пампушки, галушки, вареники, коржи и др.), изделия и блюда из мясных (украинские колбасы, холодные закуски, дичь, птица и т. д.), растительных и молочных продуктов (ряженка, сырники), всевозможные напитки из фруктов и меда пользуются широкой популярностью. Но особенно любим во многих странах и известен на весь мир знаменитый украинский борщ. Борщ готовится из свежих овощей: капусты, свеклы, помидоров и др., заправляется толченым салом с чесноком и петрушкой. Сочетание этих продуктов придает борщу удивительный аромат и вкус. Украинских борщей насчитывается до 30 видов (полтавский, черниговский, киевский, волынский, львовский…).  </w:t>
      </w:r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br/>
        <w:t>Широко распространены на Украине и различные каши, вареники с начинкой из творога, картофеля, тушеной капусты, а летом — из ягод. Не менее популярны такие блюда, как тушеное мясо с картофелем — жаркое (</w:t>
      </w:r>
      <w:proofErr w:type="spellStart"/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печеня</w:t>
      </w:r>
      <w:proofErr w:type="spellEnd"/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), украинские битки, шпигованные чесноком и салом, буженина тушеная с капустой и салом, </w:t>
      </w:r>
      <w:proofErr w:type="spellStart"/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крученики</w:t>
      </w:r>
      <w:proofErr w:type="spellEnd"/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 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</w:t>
      </w:r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сстари блюда из рыбы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занимают значительное место</w:t>
      </w:r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карась, запеченный в сметане; рыбные </w:t>
      </w:r>
      <w:proofErr w:type="spellStart"/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крученики</w:t>
      </w:r>
      <w:proofErr w:type="spellEnd"/>
      <w:r w:rsidR="006E2FA7"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 карп, фаршированный грибами и гречневой кашей; карп тушеный с луком или в сметане; судак, запеченный с грибами и раками. </w:t>
      </w:r>
    </w:p>
    <w:p w:rsidR="006E2FA7" w:rsidRDefault="006E2FA7" w:rsidP="006E2FA7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Украинская национальная кулинария богата кушаньями, приготовление которых по традиции приурочивалось к различным праздникам и обрядам — свадьбе, рождению ребенка, проводам на военную службу и т. д.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: </w:t>
      </w:r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блины из пшеничной и гречневой муки и вареники</w:t>
      </w:r>
      <w:r w:rsidR="004E523F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, </w:t>
      </w:r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пироги с мясом, печенкой и другими начинками. Обрядовым блюдом был и компот из сухих фруктов — </w:t>
      </w:r>
      <w:proofErr w:type="spellStart"/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узвар</w:t>
      </w:r>
      <w:proofErr w:type="spellEnd"/>
      <w:r w:rsidRPr="006E2FA7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 Теперь эти кушанья можно встретить в меню каждой столовой и ресторана.  </w:t>
      </w:r>
    </w:p>
    <w:p w:rsidR="00820BCC" w:rsidRDefault="00820BC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Таможенные правила:</w:t>
      </w:r>
      <w:r w:rsidR="004E5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</w:t>
      </w: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Наиболее актуальную информацию о нормах провозимых и ввозимых товарах вы можете найти на сайте </w:t>
      </w:r>
      <w:hyperlink r:id="rId8" w:history="1">
        <w:r w:rsidR="00E8574C" w:rsidRPr="00FF7D66">
          <w:rPr>
            <w:rStyle w:val="a7"/>
            <w:rFonts w:ascii="Arial" w:eastAsia="Times New Roman" w:hAnsi="Arial" w:cs="Arial"/>
            <w:sz w:val="18"/>
            <w:szCs w:val="18"/>
            <w:lang w:eastAsia="ru-RU"/>
          </w:rPr>
          <w:t>http://customs.gov.by/</w:t>
        </w:r>
      </w:hyperlink>
    </w:p>
    <w:p w:rsidR="00E8574C" w:rsidRDefault="00E8574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8574C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Связь</w:t>
      </w:r>
      <w:r w:rsidR="004E523F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 xml:space="preserve">: </w:t>
      </w:r>
      <w:r w:rsidRPr="00E857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Для звонка в страну следует набрать 8 — 10 (код международной связи) - 38 (код Украины) — код города (065ххх — в случае звонка в Крым) — номер абонента. Внутренние переговоры осуществляются с телефонов-автоматов, работающих по специальной магнитной карточке (продаются в газетных киосках, на почтамте, автозаправочных станциях, в магазинах, кафе и т. д.). В некоторых местах сохранились старые таксофоны, работающие по жетонам (монета в 10 копеек). Междугородные и международные переговоры осуществляются со специализированных телефонов-автоматов (также по магнитным карточкам) или с переговорных пунктов. </w:t>
      </w:r>
    </w:p>
    <w:p w:rsidR="009E294C" w:rsidRP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Посольство Республики Беларусь в Украине</w:t>
      </w:r>
    </w:p>
    <w:p w:rsidR="009E294C" w:rsidRP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Почтовый адрес: </w:t>
      </w:r>
    </w:p>
    <w:p w:rsidR="009E294C" w:rsidRP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ул. </w:t>
      </w:r>
      <w:proofErr w:type="spellStart"/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М.Коцюбинского</w:t>
      </w:r>
      <w:proofErr w:type="spellEnd"/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д. 3, г. Киев 01901 </w:t>
      </w:r>
    </w:p>
    <w:p w:rsidR="009E294C" w:rsidRP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</w:pPr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val="en-US" w:eastAsia="ru-RU"/>
        </w:rPr>
        <w:t>E-mail: ukraine@mfa.gov.by</w:t>
      </w:r>
    </w:p>
    <w:p w:rsidR="009E294C" w:rsidRP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Канцелярия: </w:t>
      </w:r>
    </w:p>
    <w:p w:rsidR="009E294C" w:rsidRP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+38 044 537 52 00</w:t>
      </w:r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+38 044 537 52 13 (факс)</w:t>
      </w:r>
    </w:p>
    <w:p w:rsidR="009E294C" w:rsidRP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Консульский отдел: </w:t>
      </w:r>
    </w:p>
    <w:p w:rsid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+38 044 537 52 03</w:t>
      </w:r>
    </w:p>
    <w:p w:rsidR="004E523F" w:rsidRPr="004E523F" w:rsidRDefault="004E523F" w:rsidP="004E523F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4E523F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Генеральное Консульство Республики Беларусь (Одесса) </w:t>
      </w:r>
    </w:p>
    <w:p w:rsidR="004E523F" w:rsidRPr="004E523F" w:rsidRDefault="004E523F" w:rsidP="004E523F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E52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Почтовый адрес: 65000, Одесса, пер.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4E52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Лермонтовский</w:t>
      </w:r>
      <w:proofErr w:type="spellEnd"/>
      <w:r w:rsidRPr="004E52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, 9</w:t>
      </w:r>
    </w:p>
    <w:p w:rsidR="004E523F" w:rsidRPr="004E523F" w:rsidRDefault="004E523F" w:rsidP="004E523F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</w:pPr>
      <w:r w:rsidRPr="004E52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Приемная: +380 48 737 60 21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4E52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Факс: +380 48 737 60 23</w:t>
      </w:r>
      <w:r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 xml:space="preserve">, </w:t>
      </w:r>
      <w:r w:rsidRPr="004E52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E-</w:t>
      </w:r>
      <w:proofErr w:type="spellStart"/>
      <w:r w:rsidRPr="004E52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mail</w:t>
      </w:r>
      <w:proofErr w:type="spellEnd"/>
      <w:r w:rsidRPr="004E523F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: ukraine.odessa@mfa.gov.by</w:t>
      </w:r>
    </w:p>
    <w:p w:rsid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+38 050 406 23 30 — для связи в экстренных ситуациях ТОЛЬКО ДЛЯ ГРАЖДАН РЕСПУБЛИКИ БЕЛАРУСЬ, оказавшихся в чрезвычайных ситуациях, когда имеется реальная угроза здоровью, безопасности или жизни! Справочная информация по телефону экстренной связи не предоставляется</w:t>
      </w:r>
    </w:p>
    <w:p w:rsidR="009E294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</w:pPr>
    </w:p>
    <w:p w:rsidR="00820BCC" w:rsidRPr="00820BCC" w:rsidRDefault="009E294C" w:rsidP="009E294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9E294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!</w:t>
      </w:r>
      <w:r w:rsidR="00820BCC"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Справочная</w:t>
      </w:r>
      <w:proofErr w:type="gramEnd"/>
      <w:r w:rsidR="00820BCC" w:rsidRPr="00820BC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информация:</w:t>
      </w:r>
    </w:p>
    <w:p w:rsidR="00820BCC" w:rsidRPr="00820BCC" w:rsidRDefault="00820BCC" w:rsidP="00820BCC">
      <w:pPr>
        <w:shd w:val="clear" w:color="auto" w:fill="FFFFFF"/>
        <w:spacing w:after="0" w:line="240" w:lineRule="auto"/>
        <w:ind w:left="-425" w:right="-284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Код международной связи с </w:t>
      </w:r>
      <w:r w:rsidR="009E2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Украиной</w:t>
      </w: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</w:t>
      </w:r>
      <w:r w:rsidR="009E2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+</w:t>
      </w: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3</w:t>
      </w:r>
      <w:r w:rsidR="009E2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8</w:t>
      </w:r>
      <w:r w:rsidRPr="00820BC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;</w:t>
      </w:r>
    </w:p>
    <w:p w:rsidR="009E294C" w:rsidRPr="009E294C" w:rsidRDefault="009E294C" w:rsidP="009E294C">
      <w:pPr>
        <w:tabs>
          <w:tab w:val="left" w:pos="-426"/>
        </w:tabs>
        <w:spacing w:after="0" w:line="240" w:lineRule="auto"/>
        <w:ind w:left="-426" w:right="-28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01</w:t>
      </w:r>
      <w:r w:rsidRPr="009E2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  служба спасения МЧС Украины;</w:t>
      </w:r>
    </w:p>
    <w:p w:rsidR="009E294C" w:rsidRPr="009E294C" w:rsidRDefault="009E294C" w:rsidP="009E294C">
      <w:pPr>
        <w:tabs>
          <w:tab w:val="left" w:pos="-426"/>
        </w:tabs>
        <w:spacing w:after="0" w:line="240" w:lineRule="auto"/>
        <w:ind w:left="-426" w:right="-28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102</w:t>
      </w:r>
      <w:r w:rsidRPr="009E2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полиция;</w:t>
      </w:r>
    </w:p>
    <w:p w:rsidR="009E294C" w:rsidRPr="009E294C" w:rsidRDefault="009E294C" w:rsidP="009E294C">
      <w:pPr>
        <w:tabs>
          <w:tab w:val="left" w:pos="-426"/>
        </w:tabs>
        <w:spacing w:after="0" w:line="240" w:lineRule="auto"/>
        <w:ind w:left="-426" w:right="-28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103</w:t>
      </w:r>
      <w:r w:rsidRPr="009E2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скорая помощь;</w:t>
      </w:r>
    </w:p>
    <w:p w:rsidR="009E294C" w:rsidRPr="009E294C" w:rsidRDefault="009E294C" w:rsidP="004E523F">
      <w:pPr>
        <w:tabs>
          <w:tab w:val="left" w:pos="-426"/>
        </w:tabs>
        <w:spacing w:after="0" w:line="240" w:lineRule="auto"/>
        <w:ind w:left="-426" w:right="-28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9E294C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104</w:t>
      </w:r>
      <w:r w:rsidRPr="009E294C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- аварийная служба газа. </w:t>
      </w:r>
    </w:p>
    <w:sectPr w:rsidR="009E294C" w:rsidRPr="009E294C" w:rsidSect="009E37DE">
      <w:headerReference w:type="default" r:id="rId9"/>
      <w:footerReference w:type="default" r:id="rId10"/>
      <w:pgSz w:w="11906" w:h="16838"/>
      <w:pgMar w:top="1360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66" w:rsidRDefault="00AC5566" w:rsidP="00377528">
      <w:pPr>
        <w:spacing w:after="0" w:line="240" w:lineRule="auto"/>
      </w:pPr>
      <w:r>
        <w:separator/>
      </w:r>
    </w:p>
  </w:endnote>
  <w:endnote w:type="continuationSeparator" w:id="0">
    <w:p w:rsidR="00AC5566" w:rsidRDefault="00AC5566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>Частное туристское унитарное предприятие «</w:t>
    </w:r>
    <w:proofErr w:type="spellStart"/>
    <w:r w:rsidRPr="00C53624">
      <w:rPr>
        <w:b/>
        <w:color w:val="1F3864"/>
        <w:sz w:val="16"/>
        <w:szCs w:val="16"/>
      </w:rPr>
      <w:t>ЭйБиСи</w:t>
    </w:r>
    <w:proofErr w:type="spellEnd"/>
    <w:r w:rsidRPr="00C53624">
      <w:rPr>
        <w:b/>
        <w:color w:val="1F3864"/>
        <w:sz w:val="16"/>
        <w:szCs w:val="16"/>
      </w:rPr>
      <w:t xml:space="preserve"> </w:t>
    </w:r>
    <w:proofErr w:type="spellStart"/>
    <w:r w:rsidRPr="00C53624">
      <w:rPr>
        <w:b/>
        <w:color w:val="1F3864"/>
        <w:sz w:val="16"/>
        <w:szCs w:val="16"/>
      </w:rPr>
      <w:t>Турс</w:t>
    </w:r>
    <w:proofErr w:type="spellEnd"/>
    <w:r w:rsidRPr="00C53624">
      <w:rPr>
        <w:b/>
        <w:color w:val="1F3864"/>
        <w:sz w:val="16"/>
        <w:szCs w:val="16"/>
      </w:rPr>
      <w:t xml:space="preserve">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66" w:rsidRDefault="00AC5566" w:rsidP="00377528">
      <w:pPr>
        <w:spacing w:after="0" w:line="240" w:lineRule="auto"/>
      </w:pPr>
      <w:r>
        <w:separator/>
      </w:r>
    </w:p>
  </w:footnote>
  <w:footnote w:type="continuationSeparator" w:id="0">
    <w:p w:rsidR="00AC5566" w:rsidRDefault="00AC5566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16" name="Рисунок 16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proofErr w:type="spellStart"/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proofErr w:type="spellEnd"/>
    <w:r w:rsidRPr="0042427C">
      <w:rPr>
        <w:rFonts w:ascii="Arial Black" w:hAnsi="Arial Black" w:cs="Arial"/>
        <w:sz w:val="24"/>
      </w:rPr>
      <w:t xml:space="preserve"> </w:t>
    </w:r>
    <w:proofErr w:type="spellStart"/>
    <w:r w:rsidR="00F654B2" w:rsidRPr="00F654B2">
      <w:rPr>
        <w:rFonts w:ascii="Arial Black" w:hAnsi="Arial Black" w:cs="Arial"/>
        <w:b/>
        <w:color w:val="0B6269"/>
        <w:sz w:val="24"/>
      </w:rPr>
      <w:t>Турс</w:t>
    </w:r>
    <w:proofErr w:type="spellEnd"/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F8AA95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571E4"/>
    <w:multiLevelType w:val="multilevel"/>
    <w:tmpl w:val="F62A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95679"/>
    <w:rsid w:val="0009608C"/>
    <w:rsid w:val="000A1F4E"/>
    <w:rsid w:val="000C3F6B"/>
    <w:rsid w:val="000D0466"/>
    <w:rsid w:val="000E344B"/>
    <w:rsid w:val="00101879"/>
    <w:rsid w:val="001175FD"/>
    <w:rsid w:val="001524E2"/>
    <w:rsid w:val="00165CAA"/>
    <w:rsid w:val="00190E00"/>
    <w:rsid w:val="001B337A"/>
    <w:rsid w:val="001B4DF1"/>
    <w:rsid w:val="001B6174"/>
    <w:rsid w:val="001D22B5"/>
    <w:rsid w:val="001D3F30"/>
    <w:rsid w:val="001D671B"/>
    <w:rsid w:val="00255223"/>
    <w:rsid w:val="00261861"/>
    <w:rsid w:val="0026203B"/>
    <w:rsid w:val="002938E9"/>
    <w:rsid w:val="002B0286"/>
    <w:rsid w:val="002B7B0E"/>
    <w:rsid w:val="00307B53"/>
    <w:rsid w:val="00324261"/>
    <w:rsid w:val="00342F28"/>
    <w:rsid w:val="00377528"/>
    <w:rsid w:val="003A1752"/>
    <w:rsid w:val="003A28EE"/>
    <w:rsid w:val="003A6F45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A3A18"/>
    <w:rsid w:val="004A7B63"/>
    <w:rsid w:val="004C34C0"/>
    <w:rsid w:val="004D01AB"/>
    <w:rsid w:val="004D6FBD"/>
    <w:rsid w:val="004E523F"/>
    <w:rsid w:val="004F14AF"/>
    <w:rsid w:val="00572BE0"/>
    <w:rsid w:val="005815BD"/>
    <w:rsid w:val="00597CC3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2FA7"/>
    <w:rsid w:val="006E6926"/>
    <w:rsid w:val="006F3F7A"/>
    <w:rsid w:val="00707772"/>
    <w:rsid w:val="00743C92"/>
    <w:rsid w:val="007472C5"/>
    <w:rsid w:val="00764D20"/>
    <w:rsid w:val="007746C0"/>
    <w:rsid w:val="007B0EC0"/>
    <w:rsid w:val="007D79F5"/>
    <w:rsid w:val="007F06FE"/>
    <w:rsid w:val="007F744F"/>
    <w:rsid w:val="008060C1"/>
    <w:rsid w:val="008170B6"/>
    <w:rsid w:val="00820BCC"/>
    <w:rsid w:val="00825A19"/>
    <w:rsid w:val="00826C8D"/>
    <w:rsid w:val="008336F5"/>
    <w:rsid w:val="008360E0"/>
    <w:rsid w:val="00843271"/>
    <w:rsid w:val="00856F6E"/>
    <w:rsid w:val="00884D2C"/>
    <w:rsid w:val="008A3F3F"/>
    <w:rsid w:val="008E3148"/>
    <w:rsid w:val="008F4C60"/>
    <w:rsid w:val="008F704A"/>
    <w:rsid w:val="009007A1"/>
    <w:rsid w:val="009053A7"/>
    <w:rsid w:val="009372FA"/>
    <w:rsid w:val="0097069E"/>
    <w:rsid w:val="0099578D"/>
    <w:rsid w:val="009C0089"/>
    <w:rsid w:val="009E294C"/>
    <w:rsid w:val="009E37DE"/>
    <w:rsid w:val="009F1C67"/>
    <w:rsid w:val="00A05092"/>
    <w:rsid w:val="00A34C49"/>
    <w:rsid w:val="00A564E0"/>
    <w:rsid w:val="00A723CC"/>
    <w:rsid w:val="00A93827"/>
    <w:rsid w:val="00AB5B9D"/>
    <w:rsid w:val="00AB5DEF"/>
    <w:rsid w:val="00AC5566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BF63A3"/>
    <w:rsid w:val="00C00A51"/>
    <w:rsid w:val="00C17CAA"/>
    <w:rsid w:val="00C42D8A"/>
    <w:rsid w:val="00C45B0F"/>
    <w:rsid w:val="00C53624"/>
    <w:rsid w:val="00C61CC5"/>
    <w:rsid w:val="00C74D57"/>
    <w:rsid w:val="00C873A4"/>
    <w:rsid w:val="00CD4324"/>
    <w:rsid w:val="00D050A9"/>
    <w:rsid w:val="00D43201"/>
    <w:rsid w:val="00D44D26"/>
    <w:rsid w:val="00D4632D"/>
    <w:rsid w:val="00D57388"/>
    <w:rsid w:val="00D60CAC"/>
    <w:rsid w:val="00D854A7"/>
    <w:rsid w:val="00D954A5"/>
    <w:rsid w:val="00DE2713"/>
    <w:rsid w:val="00DF68ED"/>
    <w:rsid w:val="00E15A15"/>
    <w:rsid w:val="00E8574C"/>
    <w:rsid w:val="00EA425C"/>
    <w:rsid w:val="00F027B0"/>
    <w:rsid w:val="00F346CE"/>
    <w:rsid w:val="00F654B2"/>
    <w:rsid w:val="00F817FF"/>
    <w:rsid w:val="00F964EB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E52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2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stoms.gov.b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1E93-8BB9-47BB-BF05-8EBF9F31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2017-11-25T19:03:00Z</cp:lastPrinted>
  <dcterms:created xsi:type="dcterms:W3CDTF">2015-10-13T15:45:00Z</dcterms:created>
  <dcterms:modified xsi:type="dcterms:W3CDTF">2018-01-09T09:44:00Z</dcterms:modified>
</cp:coreProperties>
</file>