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A05092" w:rsidRPr="00806C27" w:rsidTr="00D43856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58F1" w:rsidRPr="00784A05" w:rsidRDefault="001B58F1" w:rsidP="001B58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84A05">
              <w:rPr>
                <w:rFonts w:ascii="Arial" w:eastAsia="Times New Roman" w:hAnsi="Arial" w:cs="Arial"/>
                <w:b/>
                <w:bCs/>
                <w:color w:val="0070C0"/>
                <w:sz w:val="26"/>
                <w:szCs w:val="26"/>
                <w:bdr w:val="none" w:sz="0" w:space="0" w:color="auto" w:frame="1"/>
                <w:lang w:eastAsia="ru-RU"/>
              </w:rPr>
              <w:t>ГРУЗИЯ (ОТДЫХ НА МОРЕ В КОБУЛЕТИ/БАТУМИ)</w:t>
            </w:r>
          </w:p>
          <w:p w:rsidR="00C356B3" w:rsidRPr="00D43856" w:rsidRDefault="001B58F1" w:rsidP="001B58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8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МИНСК - ТБИЛИСИ - КОБУЛЕТИ/БАТУМИ - ТБИЛИСИ - МИНСК</w:t>
            </w:r>
          </w:p>
        </w:tc>
        <w:bookmarkStart w:id="0" w:name="_GoBack"/>
        <w:bookmarkEnd w:id="0"/>
      </w:tr>
      <w:tr w:rsidR="00A05092" w:rsidRPr="00A05092" w:rsidTr="00D43856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14" w:rsidRPr="00AC3CFF" w:rsidRDefault="00000014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3B4ADD" w:rsidRDefault="0009608C" w:rsidP="003B4A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 тура</w:t>
            </w:r>
            <w:r w:rsidR="00000014"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: </w:t>
            </w:r>
            <w:r w:rsidR="00C26080" w:rsidRPr="00DF7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1B58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="001B58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дей</w:t>
            </w:r>
            <w:proofErr w:type="spellEnd"/>
            <w:r w:rsidR="00C26080" w:rsidRPr="00DF7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море + </w:t>
            </w:r>
            <w:r w:rsidR="00DF70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(туда/обратно)</w:t>
            </w:r>
          </w:p>
          <w:p w:rsidR="004A3A18" w:rsidRPr="00C873A4" w:rsidRDefault="001B58F1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bdr w:val="none" w:sz="0" w:space="0" w:color="auto" w:frame="1"/>
              </w:rPr>
            </w:pPr>
            <w:r w:rsidRPr="001B58F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29.05, 06.06, 14.06, 22.06, 30.06, 08.07, 16.07, 24.07, 01.08, 09.08, 17.08, 25.08, 02.09, 10.09, 18.09.19</w:t>
            </w:r>
          </w:p>
          <w:p w:rsidR="00FB2F72" w:rsidRDefault="007746C0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Стоимость тура</w:t>
            </w:r>
            <w:r w:rsidR="00D4632D"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:</w:t>
            </w:r>
            <w:r w:rsidR="002A269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72913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от 3</w:t>
            </w:r>
            <w:r w:rsidR="001B58F1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4</w:t>
            </w:r>
            <w:r w:rsidR="00F72913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0 </w:t>
            </w:r>
            <w:r w:rsidR="00F33EB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дол</w:t>
            </w:r>
            <w:r w:rsidR="00F72913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в </w:t>
            </w:r>
            <w:proofErr w:type="spellStart"/>
            <w:proofErr w:type="gramStart"/>
            <w:r w:rsidR="00F72913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экв</w:t>
            </w:r>
            <w:proofErr w:type="spellEnd"/>
            <w:r w:rsidR="00F72913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.+</w:t>
            </w:r>
            <w:proofErr w:type="gramEnd"/>
            <w:r w:rsidR="00F72913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B58F1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9</w:t>
            </w:r>
            <w:r w:rsidR="00F72913" w:rsidRPr="001B58F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0,0 BYN</w:t>
            </w:r>
            <w:r w:rsidR="00F33EB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(</w:t>
            </w:r>
            <w:hyperlink r:id="rId8" w:history="1">
              <w:r w:rsidR="00F33EB8" w:rsidRPr="00F33EB8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Отель «Катрин/Магнолия» 3 * (</w:t>
              </w:r>
              <w:proofErr w:type="spellStart"/>
              <w:r w:rsidR="00F33EB8" w:rsidRPr="00F33EB8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Кобулети</w:t>
              </w:r>
              <w:proofErr w:type="spellEnd"/>
              <w:r w:rsidR="00F33EB8" w:rsidRPr="00F33EB8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)</w:t>
              </w:r>
            </w:hyperlink>
          </w:p>
          <w:p w:rsidR="00F33EB8" w:rsidRDefault="00F33EB8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F33EB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от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415 дол</w:t>
            </w:r>
            <w:r w:rsidRPr="00F33EB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в </w:t>
            </w:r>
            <w:proofErr w:type="spellStart"/>
            <w:proofErr w:type="gramStart"/>
            <w:r w:rsidRPr="00F33EB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экв</w:t>
            </w:r>
            <w:proofErr w:type="spellEnd"/>
            <w:r w:rsidRPr="00F33EB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.+</w:t>
            </w:r>
            <w:proofErr w:type="gramEnd"/>
            <w:r w:rsidRPr="00F33EB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90,0 BYN</w:t>
            </w:r>
            <w:r w:rsidR="0016262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(</w:t>
            </w:r>
            <w:hyperlink r:id="rId9" w:history="1">
              <w:r w:rsidR="00162628" w:rsidRPr="00162628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Отель «</w:t>
              </w:r>
              <w:proofErr w:type="spellStart"/>
              <w:r w:rsidR="00162628" w:rsidRPr="00162628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Oskar</w:t>
              </w:r>
              <w:proofErr w:type="spellEnd"/>
              <w:r w:rsidR="00162628" w:rsidRPr="00162628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» (Батуми)</w:t>
              </w:r>
            </w:hyperlink>
          </w:p>
          <w:p w:rsidR="00F33EB8" w:rsidRPr="00F33EB8" w:rsidRDefault="00F33EB8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УТОЧНЯЙТЕ НА САЙТЕ </w:t>
            </w:r>
            <w:hyperlink r:id="rId10" w:history="1">
              <w:r w:rsidRPr="00D27B96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/>
                </w:rPr>
                <w:t>www</w:t>
              </w:r>
              <w:r w:rsidRPr="00D27B96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.</w:t>
              </w:r>
              <w:proofErr w:type="spellStart"/>
              <w:r w:rsidRPr="00D27B96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/>
                </w:rPr>
                <w:t>abc</w:t>
              </w:r>
              <w:proofErr w:type="spellEnd"/>
              <w:r w:rsidRPr="00D27B96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-</w:t>
              </w:r>
              <w:r w:rsidRPr="00D27B96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/>
                </w:rPr>
                <w:t>project</w:t>
              </w:r>
              <w:r w:rsidRPr="00D27B96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</w:rPr>
                <w:t>.</w:t>
              </w:r>
              <w:r w:rsidRPr="00D27B96">
                <w:rPr>
                  <w:rStyle w:val="a7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/>
                </w:rPr>
                <w:t>by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в разделе ГРУЗИЯ или ПО ТЕЛЕФОНАМ</w:t>
            </w:r>
          </w:p>
          <w:p w:rsidR="00F817FF" w:rsidRPr="00085908" w:rsidRDefault="00F817FF" w:rsidP="001B58F1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05092" w:rsidRPr="00A05092" w:rsidTr="00D43856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05092" w:rsidTr="00D43856">
        <w:trPr>
          <w:jc w:val="center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464" w:rsidRPr="00C873A4" w:rsidRDefault="00B27464" w:rsidP="00B27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p w:rsidR="001B58F1" w:rsidRDefault="001B58F1" w:rsidP="00C260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</w:pPr>
            <w:r w:rsidRPr="00D43856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Отдых в Грузии удивит Вас, подарит новые впечатления, яркие и незабываемые эмоции, и оставит в вашем сердце прекрасные воспоминания, которые будут согревать и дарить теплую надежду на новые встречу. Эта страна с древнейшей историей. Кавказские горы – одни из самых красивых гор в мире. Их не описать словами их надо видеть. Грузинская кухня – это рай для гурманов. Вино напиток божественный, в нем скапливается сила земли, воды и солнца. Быть гостем в Грузии - это подарок судьбы. Грузия вся такая – теплая, уютная, красивая и заботливая. </w:t>
            </w:r>
            <w:r w:rsidRPr="00D4385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Рекомендуем данный тур для детей от 6 лет!</w:t>
            </w:r>
          </w:p>
          <w:p w:rsidR="00F33EB8" w:rsidRPr="00D43856" w:rsidRDefault="00F33EB8" w:rsidP="00F33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</w:pPr>
          </w:p>
          <w:p w:rsidR="001B58F1" w:rsidRPr="00C26080" w:rsidRDefault="00E071BB" w:rsidP="00F33EB8">
            <w:pPr>
              <w:spacing w:after="0" w:line="240" w:lineRule="auto"/>
              <w:ind w:left="1418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C260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F33EB8" w:rsidRPr="00F33EB8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ru-RU"/>
              </w:rPr>
              <w:drawing>
                <wp:inline distT="0" distB="0" distL="0" distR="0">
                  <wp:extent cx="4298950" cy="1504950"/>
                  <wp:effectExtent l="0" t="0" r="6350" b="0"/>
                  <wp:docPr id="5" name="Рисунок 5" descr="D:\5 Программы туров и экскурсий\1 Программы 2018\Грузия\ФОТО\63ae8dd535459e6ddaa9950601158f8d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5 Программы туров и экскурсий\1 Программы 2018\Грузия\ФОТО\63ae8dd535459e6ddaa9950601158f8d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d"/>
              <w:tblW w:w="9493" w:type="dxa"/>
              <w:tblLook w:val="04A0" w:firstRow="1" w:lastRow="0" w:firstColumn="1" w:lastColumn="0" w:noHBand="0" w:noVBand="1"/>
            </w:tblPr>
            <w:tblGrid>
              <w:gridCol w:w="988"/>
              <w:gridCol w:w="8505"/>
            </w:tblGrid>
            <w:tr w:rsidR="001B58F1" w:rsidTr="00D43856">
              <w:tc>
                <w:tcPr>
                  <w:tcW w:w="988" w:type="dxa"/>
                </w:tcPr>
                <w:p w:rsidR="001B58F1" w:rsidRPr="00D43856" w:rsidRDefault="001B58F1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1 день</w:t>
                  </w:r>
                </w:p>
              </w:tc>
              <w:tc>
                <w:tcPr>
                  <w:tcW w:w="8505" w:type="dxa"/>
                </w:tcPr>
                <w:p w:rsidR="001B58F1" w:rsidRPr="00D43856" w:rsidRDefault="001B58F1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Отправление  из</w:t>
                  </w:r>
                  <w:proofErr w:type="gram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Минска (ориентировочно 18:00). Транзит по территории РБ, РФ. Ночной переезд.</w:t>
                  </w:r>
                </w:p>
              </w:tc>
            </w:tr>
            <w:tr w:rsidR="001B58F1" w:rsidTr="00D43856">
              <w:tc>
                <w:tcPr>
                  <w:tcW w:w="988" w:type="dxa"/>
                </w:tcPr>
                <w:p w:rsidR="001B58F1" w:rsidRPr="00D43856" w:rsidRDefault="001B58F1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2 день</w:t>
                  </w:r>
                </w:p>
              </w:tc>
              <w:tc>
                <w:tcPr>
                  <w:tcW w:w="8505" w:type="dxa"/>
                </w:tcPr>
                <w:p w:rsidR="001B58F1" w:rsidRPr="00D43856" w:rsidRDefault="001B58F1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Вечером прибытие на транзитный отель на тер. России. Ночлег в отеле.</w:t>
                  </w:r>
                </w:p>
              </w:tc>
            </w:tr>
            <w:tr w:rsidR="001B58F1" w:rsidTr="00D43856">
              <w:tc>
                <w:tcPr>
                  <w:tcW w:w="988" w:type="dxa"/>
                </w:tcPr>
                <w:p w:rsidR="001B58F1" w:rsidRPr="00D43856" w:rsidRDefault="001B58F1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3 день</w:t>
                  </w:r>
                </w:p>
              </w:tc>
              <w:tc>
                <w:tcPr>
                  <w:tcW w:w="8505" w:type="dxa"/>
                </w:tcPr>
                <w:p w:rsidR="001B58F1" w:rsidRPr="00D43856" w:rsidRDefault="001B58F1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Завтрак (сухой паек). Ранний выезд в Тбилиси (913 км.). Прохождение российско-грузинской границы. Далее едем по самой дороге Кавказа - это одна из самых красивых дорог на Кавказе! Этот путь - «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Дарьяльская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дорога» – по лощинам рек Терека и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Арагви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- известен с давнего времени. Здесь нет повторений - сплошное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 Дорога вьется по правому берегу Куры. Вечером прибытие в Тбилиси. Заселение в отель. Ночлег в отеле в Тбилиси.</w:t>
                  </w:r>
                </w:p>
              </w:tc>
            </w:tr>
            <w:tr w:rsidR="001B58F1" w:rsidTr="00D43856">
              <w:tc>
                <w:tcPr>
                  <w:tcW w:w="988" w:type="dxa"/>
                </w:tcPr>
                <w:p w:rsidR="001B58F1" w:rsidRPr="00D43856" w:rsidRDefault="001B58F1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4 день</w:t>
                  </w:r>
                </w:p>
              </w:tc>
              <w:tc>
                <w:tcPr>
                  <w:tcW w:w="8505" w:type="dxa"/>
                </w:tcPr>
                <w:p w:rsidR="001B58F1" w:rsidRPr="00D43856" w:rsidRDefault="001B58F1" w:rsidP="00D4385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Завтрак в отеле. </w:t>
                  </w:r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Автобусная экскурсия «Грузинская душа Кахетии»</w:t>
                  </w: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включена в стоимость тура! Во время этого путешествия к востоку от Тбилиси, Вы увидите самые интересные и живописные места Кахетинского края. Остановка в маленьком городке Сигнахи, расположенном на склоне горы - «город влюбленных»: прогулка по старинным улочкам, посещение знаменитой крепости и захватывающие дух виды на Алазанскую долину, открывающиеся с нее. </w:t>
                  </w:r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По желанию, посещение музея</w:t>
                  </w: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с выставкой оригиналов картин известного </w:t>
                  </w:r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художника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Пиросмани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и знакомство с его историей о безответной любви и миллионе роз (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доп.плата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вход. билет 5 лари=2$). </w:t>
                  </w:r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Осмотр Монастыря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Бодбе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- место захоронения великой грузинской просветительницы святой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Нино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Для желающих обед</w:t>
                  </w: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в ресторанчике у местного кахетинца с прекраснейшими видами на Алазанскую долину. В обед включено: холодные закуски, шашлык, суп, хачапури, напиток (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доп.плата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-10$/чел). </w:t>
                  </w:r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 xml:space="preserve">Поездка на винзавод Корпорации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lang w:eastAsia="ru-RU"/>
                    </w:rPr>
                    <w:t>Киндзмараули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– один из крупнейших винных заводов на территории Кахетии и является одним из основных производителей полусладкого вина «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Киндзмараули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». Для желающих дегустация 4-х видов вина (входной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билет+дегустация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доп.плата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15 лари=6$). Возвращение в Тбилиси. Вечером (по желанию) посещение национального ресторана с танцами и вкуснейшим ужином (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доп.плата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ориентировочно 15$/чел). Возвращение в отель самостоятельно. Ночлег в отеле в Тбилиси.</w:t>
                  </w:r>
                </w:p>
              </w:tc>
            </w:tr>
            <w:tr w:rsidR="00D43856" w:rsidTr="00D43856">
              <w:tc>
                <w:tcPr>
                  <w:tcW w:w="988" w:type="dxa"/>
                </w:tcPr>
                <w:p w:rsidR="00D43856" w:rsidRPr="00D43856" w:rsidRDefault="00D43856" w:rsidP="001B58F1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5 день</w:t>
                  </w:r>
                </w:p>
              </w:tc>
              <w:tc>
                <w:tcPr>
                  <w:tcW w:w="8505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Завтрак в отеле</w:t>
                  </w: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. Выселение и выезд в 7.30. </w:t>
                  </w: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Обзорная экскурсия по Тбилиси</w:t>
                  </w: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, городу, где встречается Восток и Запад, древность и современность. Прогуливаясь по улочкам, Вы почувствуете особую атмосферу, колорит и узнаете историю города: храм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Метехи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, Район серных бань, крепость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Нарикала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 (</w:t>
                  </w: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подъём по канатной дороге 2,5 лари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доп.плата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), самый древний храм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Анчисхати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, инжирный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каньен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, театр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Габриадзе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. </w:t>
                  </w: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Переезд в Батуми/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Кобулети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(350км).</w:t>
                  </w: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 По дороге остановка для горячего питания (доплата). Прибытие на курорт примерно в 18.00. </w:t>
                  </w: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Встреча гостей с бокалом вина!</w:t>
                  </w: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 xml:space="preserve"> Размещение в отеле. Ужин (в зависимости от отеля). </w:t>
                  </w: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Начинается отдых: ночлег в отеле в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Кобети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/Батуми.</w:t>
                  </w:r>
                </w:p>
              </w:tc>
            </w:tr>
            <w:tr w:rsidR="00D43856" w:rsidTr="00D43856">
              <w:tc>
                <w:tcPr>
                  <w:tcW w:w="988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6-12 дни</w:t>
                  </w:r>
                </w:p>
              </w:tc>
              <w:tc>
                <w:tcPr>
                  <w:tcW w:w="8505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Завтрак в отеле. Отдых на море.</w:t>
                  </w:r>
                </w:p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В отеле Магнолия г.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Кобулети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- 3-х разовое питание (шведский стол) + вино на ужин (Подарок от хозяев отеля!) </w:t>
                  </w:r>
                </w:p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lastRenderedPageBreak/>
                    <w:t xml:space="preserve">В отеле «Оскар»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г.Батуми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- завтрак (порционный).</w:t>
                  </w:r>
                </w:p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Во время отдыха предлагаются выездные экскурсии (проводятся при наличии группы от 15 чел.):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Автобусная экскурсия «Батуми и Батумский ботанический сад» (5 часов) (доплата 18$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экскурсовод+вход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. билет)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Автобусная экскурсия «Пещерный город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Вардзия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и крепость Рабат» (10 часов) (доплата 25$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экскурсовод+входной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билет). Сухой паек от гостевого дома.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Автобусная экскурсия «Крепость Петра - водопад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Махунцети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– замок в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Гонио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» (5 часов)</w:t>
                  </w: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(доплата 15 $ включая входные билеты в замок </w:t>
                  </w:r>
                  <w:proofErr w:type="spellStart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Гонио</w:t>
                  </w:r>
                  <w:proofErr w:type="spellEnd"/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).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Автобусная экскурсия «Храмы Кутаиси + Пещера Прометея» (8 часов) (доплата 25$ включая входные билеты в пещеру) Сухой паек от гостевого дома.</w:t>
                  </w:r>
                </w:p>
              </w:tc>
            </w:tr>
            <w:tr w:rsidR="00D43856" w:rsidTr="00D43856">
              <w:tc>
                <w:tcPr>
                  <w:tcW w:w="988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lastRenderedPageBreak/>
                    <w:t>13 день</w:t>
                  </w:r>
                </w:p>
              </w:tc>
              <w:tc>
                <w:tcPr>
                  <w:tcW w:w="8505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Завтрак в отеле. Выселение из номеров до 12:00.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Обед. Свободное время для покупок сувениров. Выезд в Тбилиси вечером в 18:00. Прибытие поздно вечером в Тбилиси. </w:t>
                  </w: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Ночлег в отеле в Тбилиси.</w:t>
                  </w:r>
                </w:p>
              </w:tc>
            </w:tr>
            <w:tr w:rsidR="00D43856" w:rsidTr="00D43856">
              <w:tc>
                <w:tcPr>
                  <w:tcW w:w="988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14 день</w:t>
                  </w:r>
                </w:p>
              </w:tc>
              <w:tc>
                <w:tcPr>
                  <w:tcW w:w="8505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Завтрак в отеле. Выселение.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Переезд Грузинско-Российской границы. Транзит по территории России. Ночлег в транзитном отеле на территории России.</w:t>
                  </w:r>
                </w:p>
              </w:tc>
            </w:tr>
            <w:tr w:rsidR="00D43856" w:rsidTr="00D43856">
              <w:tc>
                <w:tcPr>
                  <w:tcW w:w="988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15 день</w:t>
                  </w:r>
                </w:p>
              </w:tc>
              <w:tc>
                <w:tcPr>
                  <w:tcW w:w="8505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 xml:space="preserve">Завтрак в отеле. Переезд в Минск (1500 км). </w:t>
                  </w:r>
                  <w:r w:rsidRPr="00D43856">
                    <w:rPr>
                      <w:rFonts w:ascii="Arial" w:eastAsia="Times New Roman" w:hAnsi="Arial" w:cs="Arial"/>
                      <w:bCs/>
                      <w:color w:val="222222"/>
                      <w:sz w:val="18"/>
                      <w:szCs w:val="18"/>
                      <w:lang w:eastAsia="ru-RU"/>
                    </w:rPr>
                    <w:t>Транзит по территории России и Беларуси. Ночной переезд.</w:t>
                  </w:r>
                </w:p>
              </w:tc>
            </w:tr>
            <w:tr w:rsidR="00D43856" w:rsidTr="00D43856">
              <w:tc>
                <w:tcPr>
                  <w:tcW w:w="988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color w:val="222222"/>
                      <w:sz w:val="18"/>
                      <w:szCs w:val="18"/>
                      <w:lang w:eastAsia="ru-RU"/>
                    </w:rPr>
                    <w:t>16 день</w:t>
                  </w:r>
                </w:p>
              </w:tc>
              <w:tc>
                <w:tcPr>
                  <w:tcW w:w="8505" w:type="dxa"/>
                </w:tcPr>
                <w:p w:rsidR="00D43856" w:rsidRPr="00D43856" w:rsidRDefault="00D43856" w:rsidP="00D43856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8"/>
                      <w:szCs w:val="18"/>
                      <w:lang w:eastAsia="ru-RU"/>
                    </w:rPr>
                    <w:t>Прибытие в Минск утром.</w:t>
                  </w:r>
                </w:p>
              </w:tc>
            </w:tr>
          </w:tbl>
          <w:p w:rsidR="00F33EB8" w:rsidRPr="00F33EB8" w:rsidRDefault="00F33EB8" w:rsidP="00F33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Отель «Катрин/Магнолия» 3*-дети от 6-12 лет с двумя взрослыми 30$ скидка (</w:t>
            </w:r>
            <w:proofErr w:type="spellStart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доп.место</w:t>
            </w:r>
            <w:proofErr w:type="spellEnd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-полноценная кровать).</w:t>
            </w:r>
          </w:p>
          <w:p w:rsidR="00F33EB8" w:rsidRPr="00F33EB8" w:rsidRDefault="00F33EB8" w:rsidP="00F33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Категория люкс (35-50 </w:t>
            </w:r>
            <w:proofErr w:type="spellStart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кв.м</w:t>
            </w:r>
            <w:proofErr w:type="spellEnd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) –доплата 20$/чел.</w:t>
            </w:r>
          </w:p>
          <w:p w:rsidR="00F33EB8" w:rsidRPr="00F33EB8" w:rsidRDefault="00F33EB8" w:rsidP="00F33EB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Отель «</w:t>
            </w:r>
            <w:proofErr w:type="spellStart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Oskar</w:t>
            </w:r>
            <w:proofErr w:type="spellEnd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» 3*-дети от 6-12 лет с двумя взрослыми 80$ скидка (</w:t>
            </w:r>
            <w:proofErr w:type="spellStart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доп.место</w:t>
            </w:r>
            <w:proofErr w:type="spellEnd"/>
            <w:r w:rsidRPr="00F33EB8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-раскладушка).</w:t>
            </w:r>
          </w:p>
          <w:p w:rsidR="00E04526" w:rsidRPr="00F33EB8" w:rsidRDefault="00E04526" w:rsidP="001B5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  <w:p w:rsidR="00C26080" w:rsidRPr="00FB2F72" w:rsidRDefault="00C26080" w:rsidP="00E045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4811"/>
              <w:gridCol w:w="4682"/>
            </w:tblGrid>
            <w:tr w:rsidR="00D43856" w:rsidTr="00D43856">
              <w:tc>
                <w:tcPr>
                  <w:tcW w:w="4811" w:type="dxa"/>
                </w:tcPr>
                <w:p w:rsidR="00D43856" w:rsidRPr="00D43856" w:rsidRDefault="00D43856" w:rsidP="00D43856">
                  <w:pPr>
                    <w:ind w:right="-11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Стоимость тура включает</w:t>
                  </w:r>
                </w:p>
              </w:tc>
              <w:tc>
                <w:tcPr>
                  <w:tcW w:w="4682" w:type="dxa"/>
                </w:tcPr>
                <w:p w:rsidR="00D43856" w:rsidRPr="00D43856" w:rsidRDefault="00D43856" w:rsidP="00D43856">
                  <w:pPr>
                    <w:ind w:right="2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D43856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Дополнительно оплачивается</w:t>
                  </w:r>
                </w:p>
              </w:tc>
            </w:tr>
            <w:tr w:rsidR="00D43856" w:rsidTr="00D43856">
              <w:tc>
                <w:tcPr>
                  <w:tcW w:w="4811" w:type="dxa"/>
                </w:tcPr>
                <w:p w:rsidR="00D43856" w:rsidRPr="00D43856" w:rsidRDefault="00F33EB8" w:rsidP="00F33EB8">
                  <w:pPr>
                    <w:ind w:right="3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проезд </w:t>
                  </w:r>
                  <w:proofErr w:type="gramStart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автобусом  </w:t>
                  </w:r>
                  <w:proofErr w:type="spellStart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еврокласса</w:t>
                  </w:r>
                  <w:proofErr w:type="spellEnd"/>
                  <w:proofErr w:type="gramEnd"/>
                </w:p>
                <w:p w:rsidR="00D43856" w:rsidRPr="00D43856" w:rsidRDefault="00F33EB8" w:rsidP="00F33EB8">
                  <w:pPr>
                    <w:ind w:right="3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2 ночи в транзитном отеле на тер. России с завтраками, 3 ночи в Тбилиси с завтраками, 8 ночей на море в </w:t>
                  </w:r>
                  <w:proofErr w:type="spellStart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Кобулети</w:t>
                  </w:r>
                  <w:proofErr w:type="spellEnd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/Батуми с питанием (в зависимости от выбранного отеля: «Катрин/Магнолия» 3*</w:t>
                  </w:r>
                </w:p>
                <w:p w:rsidR="00D43856" w:rsidRPr="00D43856" w:rsidRDefault="00F33EB8" w:rsidP="00F33EB8">
                  <w:pPr>
                    <w:ind w:right="3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3-разовое питание шведский стол (</w:t>
                  </w:r>
                  <w:proofErr w:type="spellStart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Кобулети</w:t>
                  </w:r>
                  <w:proofErr w:type="spellEnd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), </w:t>
                  </w:r>
                  <w:proofErr w:type="spellStart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Oskar</w:t>
                  </w:r>
                  <w:proofErr w:type="spellEnd"/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 3*-завтрак –порционный (Батуми)</w:t>
                  </w:r>
                </w:p>
                <w:p w:rsidR="00D43856" w:rsidRPr="00D43856" w:rsidRDefault="00F33EB8" w:rsidP="00F33EB8">
                  <w:pPr>
                    <w:ind w:right="30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="00D43856" w:rsidRPr="00D4385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экскурсия по Тбилиси, экскурсия «Грузинская душа Кахетии»</w:t>
                  </w:r>
                </w:p>
              </w:tc>
              <w:tc>
                <w:tcPr>
                  <w:tcW w:w="4682" w:type="dxa"/>
                </w:tcPr>
                <w:p w:rsidR="00F33EB8" w:rsidRPr="00F33EB8" w:rsidRDefault="00F33EB8" w:rsidP="00F33EB8">
                  <w:pPr>
                    <w:ind w:right="2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Pr="00F33E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медицинская страховка</w:t>
                  </w:r>
                </w:p>
                <w:p w:rsidR="00F33EB8" w:rsidRPr="00F33EB8" w:rsidRDefault="00F33EB8" w:rsidP="00F33EB8">
                  <w:pPr>
                    <w:ind w:right="2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Pr="00F33E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входные билеты по маршруту</w:t>
                  </w:r>
                </w:p>
                <w:p w:rsidR="00F33EB8" w:rsidRPr="00F33EB8" w:rsidRDefault="00F33EB8" w:rsidP="00F33EB8">
                  <w:pPr>
                    <w:ind w:right="2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Pr="00F33E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 xml:space="preserve">входной билет и дегустация на экскурсию по Винзавод Корпорации </w:t>
                  </w:r>
                  <w:proofErr w:type="spellStart"/>
                  <w:r w:rsidRPr="00F33E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Киндзмараули</w:t>
                  </w:r>
                  <w:proofErr w:type="spellEnd"/>
                </w:p>
                <w:p w:rsidR="00F33EB8" w:rsidRPr="00F33EB8" w:rsidRDefault="00F33EB8" w:rsidP="00F33EB8">
                  <w:pPr>
                    <w:ind w:right="2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Pr="00F33E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питание (кроме заявленного по программе)</w:t>
                  </w:r>
                </w:p>
                <w:p w:rsidR="00F33EB8" w:rsidRPr="00F33EB8" w:rsidRDefault="00F33EB8" w:rsidP="00F33EB8">
                  <w:pPr>
                    <w:ind w:right="2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Pr="00F33E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подъем на канатной дороге во время экскурсии по Тбилиси</w:t>
                  </w:r>
                </w:p>
                <w:p w:rsidR="00D43856" w:rsidRDefault="00F33EB8" w:rsidP="00F33EB8">
                  <w:pPr>
                    <w:ind w:right="2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-</w:t>
                  </w:r>
                  <w:r w:rsidRPr="00F33EB8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дополнительные экскурсии во время отдыха на море</w:t>
                  </w:r>
                  <w:r w:rsidRPr="00F33E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  </w:t>
                  </w:r>
                </w:p>
              </w:tc>
            </w:tr>
          </w:tbl>
          <w:p w:rsidR="00BE048E" w:rsidRPr="00DF702F" w:rsidRDefault="00BE048E" w:rsidP="00D43856">
            <w:pPr>
              <w:spacing w:after="0" w:line="240" w:lineRule="auto"/>
              <w:ind w:right="3185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</w:tc>
      </w:tr>
    </w:tbl>
    <w:p w:rsidR="00E87E85" w:rsidRDefault="00E87E85" w:rsidP="00C873A4">
      <w:pPr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 w:rsidRPr="00F33EB8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ПРОЖИВАНИЕ В ОТЕЛЯХ</w:t>
      </w:r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hyperlink r:id="rId12" w:history="1">
        <w:r w:rsidRPr="00F33EB8">
          <w:rPr>
            <w:rStyle w:val="a7"/>
            <w:rFonts w:ascii="Arial" w:eastAsia="Times New Roman" w:hAnsi="Arial" w:cs="Arial"/>
            <w:b/>
            <w:bCs/>
            <w:sz w:val="16"/>
            <w:szCs w:val="16"/>
            <w:lang w:eastAsia="ru-RU"/>
          </w:rPr>
          <w:t>Отель «Катрин/Магнолия» 3* (</w:t>
        </w:r>
        <w:proofErr w:type="spellStart"/>
        <w:r w:rsidRPr="00F33EB8">
          <w:rPr>
            <w:rStyle w:val="a7"/>
            <w:rFonts w:ascii="Arial" w:eastAsia="Times New Roman" w:hAnsi="Arial" w:cs="Arial"/>
            <w:b/>
            <w:bCs/>
            <w:sz w:val="16"/>
            <w:szCs w:val="16"/>
            <w:lang w:eastAsia="ru-RU"/>
          </w:rPr>
          <w:t>Кобулети</w:t>
        </w:r>
        <w:proofErr w:type="spellEnd"/>
        <w:r w:rsidRPr="00F33EB8">
          <w:rPr>
            <w:rStyle w:val="a7"/>
            <w:rFonts w:ascii="Arial" w:eastAsia="Times New Roman" w:hAnsi="Arial" w:cs="Arial"/>
            <w:b/>
            <w:bCs/>
            <w:sz w:val="16"/>
            <w:szCs w:val="16"/>
            <w:lang w:eastAsia="ru-RU"/>
          </w:rPr>
          <w:t>):</w:t>
        </w:r>
      </w:hyperlink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Состоит из двух корпусов. Расположен в самом центре </w:t>
      </w:r>
      <w:proofErr w:type="spellStart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Кобулети</w:t>
      </w:r>
      <w:proofErr w:type="spellEnd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, в 5 минутах ходьбы от моря. Рядом с комплексом множество магазинов, кафе, ресторанов. Недалеко расположен рынок, где можно приобрести самые настоящие грузинские приправы, огромный выбор вина, фрукты и овощи.</w:t>
      </w:r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33EB8">
        <w:rPr>
          <w:rFonts w:ascii="Arial" w:eastAsia="Times New Roman" w:hAnsi="Arial" w:cs="Arial"/>
          <w:bCs/>
          <w:sz w:val="16"/>
          <w:szCs w:val="16"/>
          <w:u w:val="single"/>
          <w:lang w:eastAsia="ru-RU"/>
        </w:rPr>
        <w:t>К услугам гостей:</w:t>
      </w:r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 открытая терраса с местами для отдыха, летнее кафе, где проходит организованное питание (шведский стол). Хозяйственная комната: гладильная доска, утюг, стиральная машина. На территории и в номерах бесплатный </w:t>
      </w:r>
      <w:proofErr w:type="spellStart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Wi-Fi</w:t>
      </w:r>
      <w:proofErr w:type="spellEnd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, сейф. В каждом корпусе общая </w:t>
      </w:r>
      <w:proofErr w:type="spellStart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гостинная</w:t>
      </w:r>
      <w:proofErr w:type="spellEnd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с местами для отдыха. В номерах ежедневная влажная уборка и вынос мусора, смена белья по требованию.</w:t>
      </w:r>
      <w:r w:rsidRPr="00F33EB8">
        <w:rPr>
          <w:rFonts w:ascii="Arial" w:eastAsia="Times New Roman" w:hAnsi="Arial" w:cs="Arial"/>
          <w:bCs/>
          <w:sz w:val="16"/>
          <w:szCs w:val="16"/>
          <w:u w:val="single"/>
          <w:lang w:eastAsia="ru-RU"/>
        </w:rPr>
        <w:t> За доплату:</w:t>
      </w:r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 прокат велосипедов, мангал.</w:t>
      </w:r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33EB8">
        <w:rPr>
          <w:rFonts w:ascii="Arial" w:eastAsia="Times New Roman" w:hAnsi="Arial" w:cs="Arial"/>
          <w:bCs/>
          <w:sz w:val="16"/>
          <w:szCs w:val="16"/>
          <w:u w:val="single"/>
          <w:lang w:eastAsia="ru-RU"/>
        </w:rPr>
        <w:t>В каждом номере</w:t>
      </w:r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: кондиционер, бесплатным </w:t>
      </w:r>
      <w:proofErr w:type="spellStart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Wi-Fi</w:t>
      </w:r>
      <w:proofErr w:type="spellEnd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, санузел с душевой комнатой, телевизор, чайник, холодильник на этаже, балкон (в некоторых индивидуальный, в некоторых номерах общий), базовый набор средств личной гигиены. В номере может размещаться от 2х до 4х человек.</w:t>
      </w:r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33EB8">
        <w:rPr>
          <w:rFonts w:ascii="Arial" w:eastAsia="Times New Roman" w:hAnsi="Arial" w:cs="Arial"/>
          <w:bCs/>
          <w:sz w:val="16"/>
          <w:szCs w:val="16"/>
          <w:u w:val="single"/>
          <w:lang w:eastAsia="ru-RU"/>
        </w:rPr>
        <w:t>Примерное меню шведского стола:</w:t>
      </w:r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 завтрак 8.30-10.00 (творог, сыры, джем, масло, хлеб, каши, сосиски, салаты, кофе, чай, выпечка); обед 13:30-15:00 (мясное горячее, гарниры, суп, салаты, овощи, хлеб, сок или компот); ужин 19:00-20:30 (мясное горячее, гарниры, салаты, овощи, фрукты, творог, сыры, джем, хлеб, напиток, вино).</w:t>
      </w:r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hyperlink r:id="rId13" w:history="1">
        <w:r w:rsidRPr="00F33EB8">
          <w:rPr>
            <w:rStyle w:val="a7"/>
            <w:rFonts w:ascii="Arial" w:eastAsia="Times New Roman" w:hAnsi="Arial" w:cs="Arial"/>
            <w:b/>
            <w:bCs/>
            <w:sz w:val="16"/>
            <w:szCs w:val="16"/>
            <w:lang w:eastAsia="ru-RU"/>
          </w:rPr>
          <w:t>Размещение в г. Батуми в отеле «</w:t>
        </w:r>
        <w:proofErr w:type="spellStart"/>
        <w:r w:rsidRPr="00F33EB8">
          <w:rPr>
            <w:rStyle w:val="a7"/>
            <w:rFonts w:ascii="Arial" w:eastAsia="Times New Roman" w:hAnsi="Arial" w:cs="Arial"/>
            <w:b/>
            <w:bCs/>
            <w:sz w:val="16"/>
            <w:szCs w:val="16"/>
            <w:lang w:eastAsia="ru-RU"/>
          </w:rPr>
          <w:t>Oscar</w:t>
        </w:r>
        <w:proofErr w:type="spellEnd"/>
        <w:r w:rsidRPr="00F33EB8">
          <w:rPr>
            <w:rStyle w:val="a7"/>
            <w:rFonts w:ascii="Arial" w:eastAsia="Times New Roman" w:hAnsi="Arial" w:cs="Arial"/>
            <w:b/>
            <w:bCs/>
            <w:sz w:val="16"/>
            <w:szCs w:val="16"/>
            <w:lang w:eastAsia="ru-RU"/>
          </w:rPr>
          <w:t>» 3* в старом городе.</w:t>
        </w:r>
      </w:hyperlink>
    </w:p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Тихий уютный небольшой отель в самом сердце старого города Батуми, до моря 10 минут ходьбы по исторической части города. Рядом расположены бутики, магазины. В отеле круглосуточный </w:t>
      </w:r>
      <w:proofErr w:type="spellStart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ресепшен</w:t>
      </w:r>
      <w:proofErr w:type="spellEnd"/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.</w:t>
      </w:r>
    </w:p>
    <w:p w:rsid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33EB8">
        <w:rPr>
          <w:rFonts w:ascii="Arial" w:eastAsia="Times New Roman" w:hAnsi="Arial" w:cs="Arial"/>
          <w:bCs/>
          <w:sz w:val="16"/>
          <w:szCs w:val="16"/>
          <w:lang w:eastAsia="ru-RU"/>
        </w:rPr>
        <w:t>В каждом номере: кондиционер, ТВ, холодильник, санузел с душевой комнатой, базовый набор средств личной гигиены, балкон. Завтрак (порционный).</w:t>
      </w:r>
    </w:p>
    <w:p w:rsid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F33EB8" w:rsidRPr="00F33EB8" w:rsidRDefault="00F33EB8" w:rsidP="00F33EB8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33EB8"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  <w:t>ЗВОНИТЕ, ПИШИТЕ:</w:t>
      </w:r>
    </w:p>
    <w:tbl>
      <w:tblPr>
        <w:tblW w:w="0" w:type="auto"/>
        <w:tblCellSpacing w:w="15" w:type="dxa"/>
        <w:tblInd w:w="3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803"/>
      </w:tblGrid>
      <w:tr w:rsidR="00F33EB8" w:rsidRPr="00F33EB8" w:rsidTr="00F33E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 wp14:anchorId="07000111" wp14:editId="34CB754C">
                  <wp:extent cx="190500" cy="190500"/>
                  <wp:effectExtent l="0" t="0" r="0" b="0"/>
                  <wp:docPr id="46" name="Рисунок 46" descr="vel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vel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15" w:history="1">
              <w:r w:rsidRPr="00F33EB8">
                <w:rPr>
                  <w:rFonts w:ascii="Arial" w:eastAsia="Times New Roman" w:hAnsi="Arial" w:cs="Arial"/>
                  <w:b/>
                  <w:bCs/>
                  <w:color w:val="75A601"/>
                  <w:sz w:val="21"/>
                  <w:szCs w:val="21"/>
                  <w:lang w:eastAsia="ru-RU"/>
                </w:rPr>
                <w:t>+375 44 754 09 53</w:t>
              </w:r>
            </w:hyperlink>
          </w:p>
        </w:tc>
      </w:tr>
    </w:tbl>
    <w:p w:rsidR="00F33EB8" w:rsidRPr="00F33EB8" w:rsidRDefault="00F33EB8" w:rsidP="00F33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3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6"/>
        <w:gridCol w:w="1861"/>
      </w:tblGrid>
      <w:tr w:rsidR="00F33EB8" w:rsidRPr="00F33EB8" w:rsidTr="00F33E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 wp14:anchorId="1B877D7A" wp14:editId="37E58338">
                  <wp:extent cx="228600" cy="260350"/>
                  <wp:effectExtent l="0" t="0" r="0" b="6350"/>
                  <wp:docPr id="47" name="Рисунок 47" descr="m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  <w:hyperlink r:id="rId17" w:history="1">
              <w:r w:rsidRPr="00F33EB8">
                <w:rPr>
                  <w:rFonts w:ascii="Arial" w:eastAsia="Times New Roman" w:hAnsi="Arial" w:cs="Arial"/>
                  <w:b/>
                  <w:bCs/>
                  <w:color w:val="75A601"/>
                  <w:sz w:val="21"/>
                  <w:szCs w:val="21"/>
                  <w:lang w:eastAsia="ru-RU"/>
                </w:rPr>
                <w:t>+375 33 667 62 94</w:t>
              </w:r>
            </w:hyperlink>
          </w:p>
        </w:tc>
      </w:tr>
    </w:tbl>
    <w:p w:rsidR="00F33EB8" w:rsidRPr="00F33EB8" w:rsidRDefault="00F33EB8" w:rsidP="00F33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3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803"/>
      </w:tblGrid>
      <w:tr w:rsidR="00F33EB8" w:rsidRPr="00F33EB8" w:rsidTr="00F33E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 wp14:anchorId="6F719F3D" wp14:editId="43F867CF">
                  <wp:extent cx="190500" cy="190500"/>
                  <wp:effectExtent l="0" t="0" r="0" b="0"/>
                  <wp:docPr id="48" name="Рисунок 48" descr="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19" w:history="1">
              <w:r w:rsidRPr="00F33EB8">
                <w:rPr>
                  <w:rFonts w:ascii="Arial" w:eastAsia="Times New Roman" w:hAnsi="Arial" w:cs="Arial"/>
                  <w:b/>
                  <w:bCs/>
                  <w:color w:val="75A601"/>
                  <w:sz w:val="21"/>
                  <w:szCs w:val="21"/>
                  <w:lang w:eastAsia="ru-RU"/>
                </w:rPr>
                <w:t>+375 17 362 20 02</w:t>
              </w:r>
            </w:hyperlink>
          </w:p>
        </w:tc>
      </w:tr>
    </w:tbl>
    <w:p w:rsidR="00F33EB8" w:rsidRPr="00F33EB8" w:rsidRDefault="00F33EB8" w:rsidP="00F33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3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129"/>
      </w:tblGrid>
      <w:tr w:rsidR="00F33EB8" w:rsidRPr="00F33EB8" w:rsidTr="00F33E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  <w:r w:rsidRPr="00F33EB8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 wp14:anchorId="74F6CDBC" wp14:editId="7A422B1F">
                  <wp:extent cx="190500" cy="190500"/>
                  <wp:effectExtent l="0" t="0" r="0" b="0"/>
                  <wp:docPr id="49" name="Рисунок 49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  <w:hyperlink r:id="rId21" w:history="1">
              <w:r w:rsidRPr="00F33EB8">
                <w:rPr>
                  <w:rFonts w:ascii="Arial" w:eastAsia="Times New Roman" w:hAnsi="Arial" w:cs="Arial"/>
                  <w:b/>
                  <w:bCs/>
                  <w:color w:val="75A601"/>
                  <w:sz w:val="21"/>
                  <w:szCs w:val="21"/>
                  <w:lang w:eastAsia="ru-RU"/>
                </w:rPr>
                <w:t>info@abc-project.by</w:t>
              </w:r>
            </w:hyperlink>
          </w:p>
        </w:tc>
      </w:tr>
    </w:tbl>
    <w:p w:rsidR="00F33EB8" w:rsidRPr="00F33EB8" w:rsidRDefault="00F33EB8" w:rsidP="00F33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4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037"/>
      </w:tblGrid>
      <w:tr w:rsidR="00F33EB8" w:rsidRPr="00F33EB8" w:rsidTr="00F33E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eastAsia="ru-RU"/>
              </w:rPr>
              <w:drawing>
                <wp:inline distT="0" distB="0" distL="0" distR="0" wp14:anchorId="3B3F98C3" wp14:editId="08851F2D">
                  <wp:extent cx="190500" cy="190500"/>
                  <wp:effectExtent l="0" t="0" r="0" b="0"/>
                  <wp:docPr id="50" name="Рисунок 50" descr="sk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ky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3EB8" w:rsidRPr="00F33EB8" w:rsidRDefault="00F33EB8" w:rsidP="00F33E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33EB8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  </w:t>
            </w:r>
            <w:hyperlink r:id="rId23" w:history="1">
              <w:r w:rsidRPr="00F33EB8">
                <w:rPr>
                  <w:rFonts w:ascii="Arial" w:eastAsia="Times New Roman" w:hAnsi="Arial" w:cs="Arial"/>
                  <w:b/>
                  <w:bCs/>
                  <w:color w:val="75A601"/>
                  <w:sz w:val="21"/>
                  <w:szCs w:val="21"/>
                  <w:lang w:eastAsia="ru-RU"/>
                </w:rPr>
                <w:t>beregin9</w:t>
              </w:r>
            </w:hyperlink>
          </w:p>
        </w:tc>
      </w:tr>
    </w:tbl>
    <w:p w:rsidR="00F33EB8" w:rsidRPr="00F33EB8" w:rsidRDefault="00F33EB8" w:rsidP="00F33EB8">
      <w:pPr>
        <w:spacing w:after="0" w:line="240" w:lineRule="auto"/>
        <w:ind w:left="142" w:right="140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CD2108" w:rsidRDefault="00CD2108" w:rsidP="00FB2F72">
      <w:pPr>
        <w:spacing w:after="0" w:line="240" w:lineRule="auto"/>
        <w:ind w:left="-1134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</w:p>
    <w:p w:rsidR="00F33EB8" w:rsidRPr="00380CC4" w:rsidRDefault="00F33EB8" w:rsidP="00FB2F72">
      <w:pPr>
        <w:spacing w:after="0" w:line="240" w:lineRule="auto"/>
        <w:ind w:left="-1134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</w:p>
    <w:sectPr w:rsidR="00F33EB8" w:rsidRPr="00380CC4" w:rsidSect="00667773">
      <w:headerReference w:type="default" r:id="rId24"/>
      <w:footerReference w:type="default" r:id="rId25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64C" w:rsidRDefault="001F464C" w:rsidP="00377528">
      <w:pPr>
        <w:spacing w:after="0" w:line="240" w:lineRule="auto"/>
      </w:pPr>
      <w:r>
        <w:separator/>
      </w:r>
    </w:p>
  </w:endnote>
  <w:endnote w:type="continuationSeparator" w:id="0">
    <w:p w:rsidR="001F464C" w:rsidRDefault="001F464C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DF702F">
      <w:rPr>
        <w:color w:val="215868" w:themeColor="accent5" w:themeShade="80"/>
        <w:sz w:val="16"/>
        <w:szCs w:val="16"/>
      </w:rPr>
      <w:t xml:space="preserve">8, пом.2Н, </w:t>
    </w:r>
    <w:proofErr w:type="spellStart"/>
    <w:r w:rsidR="00DF702F">
      <w:rPr>
        <w:color w:val="215868" w:themeColor="accent5" w:themeShade="80"/>
        <w:sz w:val="16"/>
        <w:szCs w:val="16"/>
      </w:rPr>
      <w:t>каб</w:t>
    </w:r>
    <w:proofErr w:type="spellEnd"/>
    <w:r w:rsidR="00DF702F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DF702F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DF702F" w:rsidRPr="00DF702F">
      <w:rPr>
        <w:color w:val="215868" w:themeColor="accent5" w:themeShade="80"/>
        <w:sz w:val="16"/>
        <w:szCs w:val="16"/>
      </w:rPr>
      <w:t xml:space="preserve">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DF702F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DF702F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DF702F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DF702F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C32FC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C32FC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C32FC2">
      <w:rPr>
        <w:color w:val="215868" w:themeColor="accent5" w:themeShade="80"/>
        <w:sz w:val="16"/>
        <w:szCs w:val="16"/>
        <w:lang w:val="en-US"/>
      </w:rPr>
      <w:t>:</w:t>
    </w:r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32FC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32FC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32FC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32FC2">
      <w:rPr>
        <w:color w:val="215868" w:themeColor="accent5" w:themeShade="80"/>
        <w:sz w:val="16"/>
        <w:szCs w:val="16"/>
        <w:lang w:val="en-US"/>
      </w:rPr>
      <w:t xml:space="preserve"> </w:t>
    </w:r>
    <w:r w:rsidRPr="00C32FC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C32FC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C32FC2" w:rsidRDefault="004D01AB">
    <w:pPr>
      <w:pStyle w:val="a5"/>
      <w:rPr>
        <w:lang w:val="en-US"/>
      </w:rPr>
    </w:pPr>
  </w:p>
  <w:p w:rsidR="004D01AB" w:rsidRPr="00C32FC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64C" w:rsidRDefault="001F464C" w:rsidP="00377528">
      <w:pPr>
        <w:spacing w:after="0" w:line="240" w:lineRule="auto"/>
      </w:pPr>
      <w:r>
        <w:separator/>
      </w:r>
    </w:p>
  </w:footnote>
  <w:footnote w:type="continuationSeparator" w:id="0">
    <w:p w:rsidR="001F464C" w:rsidRDefault="001F464C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615960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368E1"/>
    <w:rsid w:val="000505A4"/>
    <w:rsid w:val="000600CE"/>
    <w:rsid w:val="000800CB"/>
    <w:rsid w:val="00085908"/>
    <w:rsid w:val="00095679"/>
    <w:rsid w:val="0009608C"/>
    <w:rsid w:val="000C3F6B"/>
    <w:rsid w:val="000E56F4"/>
    <w:rsid w:val="00101879"/>
    <w:rsid w:val="001020AF"/>
    <w:rsid w:val="001175FD"/>
    <w:rsid w:val="0014024D"/>
    <w:rsid w:val="001500A7"/>
    <w:rsid w:val="001524E2"/>
    <w:rsid w:val="00162628"/>
    <w:rsid w:val="00165CAA"/>
    <w:rsid w:val="00190E00"/>
    <w:rsid w:val="00194561"/>
    <w:rsid w:val="001B1A39"/>
    <w:rsid w:val="001B3ACB"/>
    <w:rsid w:val="001B4DF1"/>
    <w:rsid w:val="001B58F1"/>
    <w:rsid w:val="001D22B5"/>
    <w:rsid w:val="001D34B9"/>
    <w:rsid w:val="001D3F30"/>
    <w:rsid w:val="001D671B"/>
    <w:rsid w:val="001F464C"/>
    <w:rsid w:val="00255223"/>
    <w:rsid w:val="00261861"/>
    <w:rsid w:val="0026203B"/>
    <w:rsid w:val="00280F58"/>
    <w:rsid w:val="00293651"/>
    <w:rsid w:val="002938E9"/>
    <w:rsid w:val="002A269A"/>
    <w:rsid w:val="002B7B0E"/>
    <w:rsid w:val="002C00FA"/>
    <w:rsid w:val="00307B53"/>
    <w:rsid w:val="00324261"/>
    <w:rsid w:val="00336F74"/>
    <w:rsid w:val="00342F28"/>
    <w:rsid w:val="00377528"/>
    <w:rsid w:val="00380CC4"/>
    <w:rsid w:val="003923A8"/>
    <w:rsid w:val="003957BD"/>
    <w:rsid w:val="003B05BB"/>
    <w:rsid w:val="003B4ADD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95417"/>
    <w:rsid w:val="004A3A18"/>
    <w:rsid w:val="004A7B63"/>
    <w:rsid w:val="004C3673"/>
    <w:rsid w:val="004D01AB"/>
    <w:rsid w:val="004F14AF"/>
    <w:rsid w:val="00514A61"/>
    <w:rsid w:val="00545390"/>
    <w:rsid w:val="005815BD"/>
    <w:rsid w:val="005A4D76"/>
    <w:rsid w:val="00612550"/>
    <w:rsid w:val="00647055"/>
    <w:rsid w:val="0066062D"/>
    <w:rsid w:val="00667773"/>
    <w:rsid w:val="006B0EBF"/>
    <w:rsid w:val="006E6926"/>
    <w:rsid w:val="006F3F7A"/>
    <w:rsid w:val="00707772"/>
    <w:rsid w:val="00733D45"/>
    <w:rsid w:val="00743C92"/>
    <w:rsid w:val="007472C5"/>
    <w:rsid w:val="00753EF9"/>
    <w:rsid w:val="007746C0"/>
    <w:rsid w:val="0077574E"/>
    <w:rsid w:val="00784A05"/>
    <w:rsid w:val="007D79F5"/>
    <w:rsid w:val="007E7C30"/>
    <w:rsid w:val="007F06FE"/>
    <w:rsid w:val="007F15FC"/>
    <w:rsid w:val="007F621F"/>
    <w:rsid w:val="008060C1"/>
    <w:rsid w:val="00806C27"/>
    <w:rsid w:val="0081194A"/>
    <w:rsid w:val="008170B6"/>
    <w:rsid w:val="00825A19"/>
    <w:rsid w:val="008336F5"/>
    <w:rsid w:val="008360E0"/>
    <w:rsid w:val="00843271"/>
    <w:rsid w:val="008A6243"/>
    <w:rsid w:val="008B518D"/>
    <w:rsid w:val="008B714F"/>
    <w:rsid w:val="008E3148"/>
    <w:rsid w:val="008F4A2B"/>
    <w:rsid w:val="008F4C60"/>
    <w:rsid w:val="008F704A"/>
    <w:rsid w:val="009007A1"/>
    <w:rsid w:val="009053A7"/>
    <w:rsid w:val="00945832"/>
    <w:rsid w:val="0099578D"/>
    <w:rsid w:val="00A05092"/>
    <w:rsid w:val="00A11F70"/>
    <w:rsid w:val="00A2320B"/>
    <w:rsid w:val="00A34B10"/>
    <w:rsid w:val="00A34C49"/>
    <w:rsid w:val="00A564E0"/>
    <w:rsid w:val="00A723CC"/>
    <w:rsid w:val="00A901E6"/>
    <w:rsid w:val="00A96D13"/>
    <w:rsid w:val="00AB5B9D"/>
    <w:rsid w:val="00AB5DEF"/>
    <w:rsid w:val="00AC3CFF"/>
    <w:rsid w:val="00AE077B"/>
    <w:rsid w:val="00AF39AC"/>
    <w:rsid w:val="00AF3E55"/>
    <w:rsid w:val="00B04981"/>
    <w:rsid w:val="00B27464"/>
    <w:rsid w:val="00B44DB2"/>
    <w:rsid w:val="00B515EB"/>
    <w:rsid w:val="00B531B8"/>
    <w:rsid w:val="00B61CE9"/>
    <w:rsid w:val="00B97DBF"/>
    <w:rsid w:val="00BA68FD"/>
    <w:rsid w:val="00BC3F21"/>
    <w:rsid w:val="00BE048E"/>
    <w:rsid w:val="00BE5E8C"/>
    <w:rsid w:val="00BF37C3"/>
    <w:rsid w:val="00BF42E6"/>
    <w:rsid w:val="00BF6C44"/>
    <w:rsid w:val="00C00A51"/>
    <w:rsid w:val="00C17CAA"/>
    <w:rsid w:val="00C26080"/>
    <w:rsid w:val="00C32FC2"/>
    <w:rsid w:val="00C356B3"/>
    <w:rsid w:val="00C42D8A"/>
    <w:rsid w:val="00C43783"/>
    <w:rsid w:val="00C44577"/>
    <w:rsid w:val="00C45B0F"/>
    <w:rsid w:val="00C61CC5"/>
    <w:rsid w:val="00C74D57"/>
    <w:rsid w:val="00C77ED3"/>
    <w:rsid w:val="00C873A4"/>
    <w:rsid w:val="00CC3A40"/>
    <w:rsid w:val="00CD2108"/>
    <w:rsid w:val="00CD4324"/>
    <w:rsid w:val="00D050A9"/>
    <w:rsid w:val="00D1408B"/>
    <w:rsid w:val="00D43201"/>
    <w:rsid w:val="00D43856"/>
    <w:rsid w:val="00D4632D"/>
    <w:rsid w:val="00D51BD4"/>
    <w:rsid w:val="00D57388"/>
    <w:rsid w:val="00D60CAC"/>
    <w:rsid w:val="00D854A7"/>
    <w:rsid w:val="00DE2713"/>
    <w:rsid w:val="00DF702F"/>
    <w:rsid w:val="00E04526"/>
    <w:rsid w:val="00E071BB"/>
    <w:rsid w:val="00E15A15"/>
    <w:rsid w:val="00E763B7"/>
    <w:rsid w:val="00E87E85"/>
    <w:rsid w:val="00E94648"/>
    <w:rsid w:val="00EA425C"/>
    <w:rsid w:val="00EE773C"/>
    <w:rsid w:val="00F027B0"/>
    <w:rsid w:val="00F33EB8"/>
    <w:rsid w:val="00F346CE"/>
    <w:rsid w:val="00F654B2"/>
    <w:rsid w:val="00F65E56"/>
    <w:rsid w:val="00F72913"/>
    <w:rsid w:val="00F817FF"/>
    <w:rsid w:val="00F85360"/>
    <w:rsid w:val="00F964EB"/>
    <w:rsid w:val="00FB2F72"/>
    <w:rsid w:val="00FE6E19"/>
    <w:rsid w:val="00FF010A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51CEE9-2160-4219-B8F3-DBC47DA1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ge/magnolia-kobuleti.ru.html" TargetMode="External"/><Relationship Id="rId13" Type="http://schemas.openxmlformats.org/officeDocument/2006/relationships/hyperlink" Target="https://www.tripadvisor.ru/Hotel_Review-g297576-d12790533-Reviews-Hotel_Oscar-Batumi_Adjara_Region.html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abc-project.b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oking.com/hotel/ge/magnolia-kobuleti.ru.html" TargetMode="External"/><Relationship Id="rId17" Type="http://schemas.openxmlformats.org/officeDocument/2006/relationships/hyperlink" Target="tel:+37533667629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tel:+375447540953" TargetMode="External"/><Relationship Id="rId23" Type="http://schemas.openxmlformats.org/officeDocument/2006/relationships/hyperlink" Target="skype:beregin9?chat" TargetMode="External"/><Relationship Id="rId10" Type="http://schemas.openxmlformats.org/officeDocument/2006/relationships/hyperlink" Target="http://www.abc-project.by" TargetMode="External"/><Relationship Id="rId19" Type="http://schemas.openxmlformats.org/officeDocument/2006/relationships/hyperlink" Target="tel:+375173622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padvisor.ru/Hotel_Review-g297576-d12790533-Reviews-Hotel_Oscar-Batumi_Adjara_Region.html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0051-9006-4FB1-A694-A7937F2E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2019-03-27T07:54:00Z</cp:lastPrinted>
  <dcterms:created xsi:type="dcterms:W3CDTF">2015-10-13T15:45:00Z</dcterms:created>
  <dcterms:modified xsi:type="dcterms:W3CDTF">2019-03-27T08:03:00Z</dcterms:modified>
</cp:coreProperties>
</file>