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312C" w:rsidRDefault="00A2312C" w:rsidP="00A2312C">
      <w:pPr>
        <w:shd w:val="clear" w:color="auto" w:fill="FFFFFF"/>
        <w:spacing w:after="0" w:line="240" w:lineRule="auto"/>
        <w:ind w:left="-567" w:right="-426"/>
        <w:jc w:val="both"/>
        <w:rPr>
          <w:rFonts w:ascii="Arial" w:eastAsia="Times New Roman" w:hAnsi="Arial" w:cs="Arial"/>
          <w:b/>
          <w:bCs/>
          <w:color w:val="FF0000"/>
          <w:sz w:val="18"/>
          <w:szCs w:val="18"/>
          <w:lang w:eastAsia="ru-RU"/>
        </w:rPr>
      </w:pPr>
    </w:p>
    <w:p w:rsidR="00A2312C" w:rsidRDefault="00A2312C" w:rsidP="00A2312C">
      <w:pPr>
        <w:shd w:val="clear" w:color="auto" w:fill="FFFFFF"/>
        <w:spacing w:after="0" w:line="240" w:lineRule="auto"/>
        <w:ind w:left="-567" w:right="283"/>
        <w:jc w:val="center"/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</w:pPr>
      <w:r w:rsidRPr="00A2312C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 xml:space="preserve">Прием документов для проверки и последующей отправки в </w:t>
      </w:r>
    </w:p>
    <w:p w:rsidR="00A2312C" w:rsidRPr="00A2312C" w:rsidRDefault="00A2312C" w:rsidP="00A2312C">
      <w:pPr>
        <w:shd w:val="clear" w:color="auto" w:fill="FFFFFF"/>
        <w:spacing w:after="0" w:line="240" w:lineRule="auto"/>
        <w:ind w:left="-567" w:right="283"/>
        <w:jc w:val="center"/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</w:pPr>
      <w:bookmarkStart w:id="0" w:name="_GoBack"/>
      <w:bookmarkEnd w:id="0"/>
      <w:r w:rsidRPr="00A2312C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Посольство Королевства Таиланд</w:t>
      </w:r>
    </w:p>
    <w:p w:rsidR="00A2312C" w:rsidRPr="00A2312C" w:rsidRDefault="00A2312C" w:rsidP="00A2312C">
      <w:pPr>
        <w:shd w:val="clear" w:color="auto" w:fill="FFFFFF"/>
        <w:spacing w:after="0" w:line="240" w:lineRule="auto"/>
        <w:ind w:left="-567" w:right="283"/>
        <w:jc w:val="center"/>
        <w:rPr>
          <w:rFonts w:ascii="Arial" w:eastAsia="Times New Roman" w:hAnsi="Arial" w:cs="Arial"/>
          <w:b/>
          <w:bCs/>
          <w:color w:val="FF0000"/>
          <w:sz w:val="18"/>
          <w:szCs w:val="18"/>
          <w:lang w:eastAsia="ru-RU"/>
        </w:rPr>
      </w:pPr>
    </w:p>
    <w:p w:rsidR="00A2312C" w:rsidRPr="00A2312C" w:rsidRDefault="00A2312C" w:rsidP="00A2312C">
      <w:pPr>
        <w:shd w:val="clear" w:color="auto" w:fill="FFFFFF"/>
        <w:spacing w:after="0" w:line="240" w:lineRule="auto"/>
        <w:ind w:left="-567" w:right="283"/>
        <w:jc w:val="both"/>
        <w:rPr>
          <w:rFonts w:ascii="Arial" w:eastAsia="Times New Roman" w:hAnsi="Arial" w:cs="Arial"/>
          <w:bCs/>
          <w:sz w:val="18"/>
          <w:szCs w:val="18"/>
          <w:lang w:eastAsia="ru-RU"/>
        </w:rPr>
      </w:pPr>
      <w:r w:rsidRPr="00A2312C">
        <w:rPr>
          <w:rFonts w:ascii="Arial" w:eastAsia="Times New Roman" w:hAnsi="Arial" w:cs="Arial"/>
          <w:bCs/>
          <w:sz w:val="18"/>
          <w:szCs w:val="18"/>
          <w:lang w:eastAsia="ru-RU"/>
        </w:rPr>
        <w:t xml:space="preserve">Почетное Консульство Королевства Таиланд в Республике Беларусь с 2017г. осуществляет прием документов для проверки и последующей отправки в Посольство Королевства Таиланд в Российской Федерации с целью открытия туристических виз в Королевство Таиланд для граждан Республики Беларусь. Документы принимаются по </w:t>
      </w:r>
      <w:proofErr w:type="gramStart"/>
      <w:r w:rsidRPr="00A2312C">
        <w:rPr>
          <w:rFonts w:ascii="Arial" w:eastAsia="Times New Roman" w:hAnsi="Arial" w:cs="Arial"/>
          <w:bCs/>
          <w:sz w:val="18"/>
          <w:szCs w:val="18"/>
          <w:lang w:eastAsia="ru-RU"/>
        </w:rPr>
        <w:t>адресу:</w:t>
      </w:r>
      <w:r w:rsidRPr="00A2312C">
        <w:rPr>
          <w:rFonts w:ascii="Arial" w:eastAsia="Times New Roman" w:hAnsi="Arial" w:cs="Arial"/>
          <w:bCs/>
          <w:sz w:val="18"/>
          <w:szCs w:val="18"/>
          <w:lang w:eastAsia="ru-RU"/>
        </w:rPr>
        <w:br/>
        <w:t>г.</w:t>
      </w:r>
      <w:proofErr w:type="gramEnd"/>
      <w:r w:rsidRPr="00A2312C">
        <w:rPr>
          <w:rFonts w:ascii="Arial" w:eastAsia="Times New Roman" w:hAnsi="Arial" w:cs="Arial"/>
          <w:bCs/>
          <w:sz w:val="18"/>
          <w:szCs w:val="18"/>
          <w:lang w:eastAsia="ru-RU"/>
        </w:rPr>
        <w:t xml:space="preserve"> Минск, ул. </w:t>
      </w:r>
      <w:proofErr w:type="spellStart"/>
      <w:r w:rsidRPr="00A2312C">
        <w:rPr>
          <w:rFonts w:ascii="Arial" w:eastAsia="Times New Roman" w:hAnsi="Arial" w:cs="Arial"/>
          <w:bCs/>
          <w:sz w:val="18"/>
          <w:szCs w:val="18"/>
          <w:lang w:eastAsia="ru-RU"/>
        </w:rPr>
        <w:t>М.Богдановича</w:t>
      </w:r>
      <w:proofErr w:type="spellEnd"/>
      <w:r w:rsidRPr="00A2312C">
        <w:rPr>
          <w:rFonts w:ascii="Arial" w:eastAsia="Times New Roman" w:hAnsi="Arial" w:cs="Arial"/>
          <w:bCs/>
          <w:sz w:val="18"/>
          <w:szCs w:val="18"/>
          <w:lang w:eastAsia="ru-RU"/>
        </w:rPr>
        <w:t>, 131, пом. 207.</w:t>
      </w:r>
    </w:p>
    <w:p w:rsidR="00A2312C" w:rsidRPr="00A2312C" w:rsidRDefault="00A2312C" w:rsidP="00A2312C">
      <w:pPr>
        <w:shd w:val="clear" w:color="auto" w:fill="FFFFFF"/>
        <w:spacing w:after="0" w:line="240" w:lineRule="auto"/>
        <w:ind w:left="-567" w:right="283"/>
        <w:jc w:val="both"/>
        <w:rPr>
          <w:rFonts w:ascii="Arial" w:eastAsia="Times New Roman" w:hAnsi="Arial" w:cs="Arial"/>
          <w:bCs/>
          <w:sz w:val="18"/>
          <w:szCs w:val="18"/>
          <w:lang w:eastAsia="ru-RU"/>
        </w:rPr>
      </w:pPr>
      <w:r w:rsidRPr="00A2312C">
        <w:rPr>
          <w:rFonts w:ascii="Arial" w:eastAsia="Times New Roman" w:hAnsi="Arial" w:cs="Arial"/>
          <w:bCs/>
          <w:sz w:val="18"/>
          <w:szCs w:val="18"/>
          <w:lang w:eastAsia="ru-RU"/>
        </w:rPr>
        <w:t>Список документов, необходимых для подачи в Почетное Консульство с целью открытия туристической визы в Королевство Таиланд, включает в себя следующее:</w:t>
      </w:r>
    </w:p>
    <w:p w:rsidR="00A2312C" w:rsidRPr="00A2312C" w:rsidRDefault="00A2312C" w:rsidP="00A2312C">
      <w:pPr>
        <w:numPr>
          <w:ilvl w:val="1"/>
          <w:numId w:val="1"/>
        </w:numPr>
        <w:shd w:val="clear" w:color="auto" w:fill="FFFFFF"/>
        <w:tabs>
          <w:tab w:val="left" w:pos="0"/>
          <w:tab w:val="left" w:pos="142"/>
        </w:tabs>
        <w:spacing w:after="0" w:line="240" w:lineRule="auto"/>
        <w:ind w:left="23" w:right="283" w:hanging="590"/>
        <w:jc w:val="both"/>
        <w:rPr>
          <w:rFonts w:ascii="Arial" w:eastAsia="Times New Roman" w:hAnsi="Arial" w:cs="Arial"/>
          <w:bCs/>
          <w:sz w:val="18"/>
          <w:szCs w:val="18"/>
          <w:lang w:eastAsia="ru-RU"/>
        </w:rPr>
      </w:pPr>
      <w:r w:rsidRPr="00A2312C">
        <w:rPr>
          <w:rFonts w:ascii="Arial" w:eastAsia="Times New Roman" w:hAnsi="Arial" w:cs="Arial"/>
          <w:bCs/>
          <w:sz w:val="18"/>
          <w:szCs w:val="18"/>
          <w:lang w:eastAsia="ru-RU"/>
        </w:rPr>
        <w:t>правильно и полностью заполненная визовая анкета;</w:t>
      </w:r>
    </w:p>
    <w:p w:rsidR="00A2312C" w:rsidRPr="00A2312C" w:rsidRDefault="00A2312C" w:rsidP="00A2312C">
      <w:pPr>
        <w:numPr>
          <w:ilvl w:val="1"/>
          <w:numId w:val="1"/>
        </w:numPr>
        <w:shd w:val="clear" w:color="auto" w:fill="FFFFFF"/>
        <w:tabs>
          <w:tab w:val="left" w:pos="0"/>
          <w:tab w:val="left" w:pos="142"/>
        </w:tabs>
        <w:spacing w:after="0" w:line="240" w:lineRule="auto"/>
        <w:ind w:left="23" w:right="283" w:hanging="590"/>
        <w:jc w:val="both"/>
        <w:rPr>
          <w:rFonts w:ascii="Arial" w:eastAsia="Times New Roman" w:hAnsi="Arial" w:cs="Arial"/>
          <w:bCs/>
          <w:sz w:val="18"/>
          <w:szCs w:val="18"/>
          <w:lang w:eastAsia="ru-RU"/>
        </w:rPr>
      </w:pPr>
      <w:r w:rsidRPr="00A2312C">
        <w:rPr>
          <w:rFonts w:ascii="Arial" w:eastAsia="Times New Roman" w:hAnsi="Arial" w:cs="Arial"/>
          <w:bCs/>
          <w:sz w:val="18"/>
          <w:szCs w:val="18"/>
          <w:lang w:eastAsia="ru-RU"/>
        </w:rPr>
        <w:t>паспорт сроком действия не менее 6 месяцев с момента возвращения из путешествия в Королевство Таиланд;</w:t>
      </w:r>
    </w:p>
    <w:p w:rsidR="00A2312C" w:rsidRPr="00A2312C" w:rsidRDefault="00A2312C" w:rsidP="00A2312C">
      <w:pPr>
        <w:numPr>
          <w:ilvl w:val="1"/>
          <w:numId w:val="1"/>
        </w:numPr>
        <w:shd w:val="clear" w:color="auto" w:fill="FFFFFF"/>
        <w:tabs>
          <w:tab w:val="left" w:pos="0"/>
          <w:tab w:val="left" w:pos="142"/>
        </w:tabs>
        <w:spacing w:after="0" w:line="240" w:lineRule="auto"/>
        <w:ind w:left="23" w:right="283" w:hanging="590"/>
        <w:jc w:val="both"/>
        <w:rPr>
          <w:rFonts w:ascii="Arial" w:eastAsia="Times New Roman" w:hAnsi="Arial" w:cs="Arial"/>
          <w:bCs/>
          <w:sz w:val="18"/>
          <w:szCs w:val="18"/>
          <w:lang w:eastAsia="ru-RU"/>
        </w:rPr>
      </w:pPr>
      <w:r w:rsidRPr="00A2312C">
        <w:rPr>
          <w:rFonts w:ascii="Arial" w:eastAsia="Times New Roman" w:hAnsi="Arial" w:cs="Arial"/>
          <w:bCs/>
          <w:sz w:val="18"/>
          <w:szCs w:val="18"/>
          <w:lang w:eastAsia="ru-RU"/>
        </w:rPr>
        <w:t>две фотографии (4х6см) не более 6-месячной давности;</w:t>
      </w:r>
    </w:p>
    <w:p w:rsidR="00A2312C" w:rsidRPr="00A2312C" w:rsidRDefault="00A2312C" w:rsidP="00A2312C">
      <w:pPr>
        <w:numPr>
          <w:ilvl w:val="1"/>
          <w:numId w:val="1"/>
        </w:numPr>
        <w:shd w:val="clear" w:color="auto" w:fill="FFFFFF"/>
        <w:tabs>
          <w:tab w:val="left" w:pos="0"/>
          <w:tab w:val="left" w:pos="142"/>
        </w:tabs>
        <w:spacing w:after="0" w:line="240" w:lineRule="auto"/>
        <w:ind w:left="23" w:right="283" w:hanging="590"/>
        <w:jc w:val="both"/>
        <w:rPr>
          <w:rFonts w:ascii="Arial" w:eastAsia="Times New Roman" w:hAnsi="Arial" w:cs="Arial"/>
          <w:bCs/>
          <w:sz w:val="18"/>
          <w:szCs w:val="18"/>
          <w:lang w:eastAsia="ru-RU"/>
        </w:rPr>
      </w:pPr>
      <w:r w:rsidRPr="00A2312C">
        <w:rPr>
          <w:rFonts w:ascii="Arial" w:eastAsia="Times New Roman" w:hAnsi="Arial" w:cs="Arial"/>
          <w:bCs/>
          <w:sz w:val="18"/>
          <w:szCs w:val="18"/>
          <w:lang w:eastAsia="ru-RU"/>
        </w:rPr>
        <w:t>авиабилет в/из Таиланда, забронированный и оплаченный;</w:t>
      </w:r>
    </w:p>
    <w:p w:rsidR="00A2312C" w:rsidRPr="00A2312C" w:rsidRDefault="00A2312C" w:rsidP="00A2312C">
      <w:pPr>
        <w:numPr>
          <w:ilvl w:val="1"/>
          <w:numId w:val="1"/>
        </w:numPr>
        <w:shd w:val="clear" w:color="auto" w:fill="FFFFFF"/>
        <w:tabs>
          <w:tab w:val="left" w:pos="0"/>
          <w:tab w:val="left" w:pos="142"/>
        </w:tabs>
        <w:spacing w:after="0" w:line="240" w:lineRule="auto"/>
        <w:ind w:left="23" w:right="283" w:hanging="590"/>
        <w:jc w:val="both"/>
        <w:rPr>
          <w:rFonts w:ascii="Arial" w:eastAsia="Times New Roman" w:hAnsi="Arial" w:cs="Arial"/>
          <w:bCs/>
          <w:sz w:val="18"/>
          <w:szCs w:val="18"/>
          <w:lang w:eastAsia="ru-RU"/>
        </w:rPr>
      </w:pPr>
      <w:r w:rsidRPr="00A2312C">
        <w:rPr>
          <w:rFonts w:ascii="Arial" w:eastAsia="Times New Roman" w:hAnsi="Arial" w:cs="Arial"/>
          <w:bCs/>
          <w:sz w:val="18"/>
          <w:szCs w:val="18"/>
          <w:lang w:eastAsia="ru-RU"/>
        </w:rPr>
        <w:t>подтверждение брони в отеле/проживания (ваучер);</w:t>
      </w:r>
    </w:p>
    <w:p w:rsidR="00A2312C" w:rsidRPr="00A2312C" w:rsidRDefault="00A2312C" w:rsidP="00A2312C">
      <w:pPr>
        <w:numPr>
          <w:ilvl w:val="1"/>
          <w:numId w:val="1"/>
        </w:numPr>
        <w:shd w:val="clear" w:color="auto" w:fill="FFFFFF"/>
        <w:tabs>
          <w:tab w:val="left" w:pos="0"/>
          <w:tab w:val="left" w:pos="142"/>
        </w:tabs>
        <w:spacing w:after="0" w:line="240" w:lineRule="auto"/>
        <w:ind w:left="23" w:right="283" w:hanging="590"/>
        <w:jc w:val="both"/>
        <w:rPr>
          <w:rFonts w:ascii="Arial" w:eastAsia="Times New Roman" w:hAnsi="Arial" w:cs="Arial"/>
          <w:bCs/>
          <w:sz w:val="18"/>
          <w:szCs w:val="18"/>
          <w:lang w:eastAsia="ru-RU"/>
        </w:rPr>
      </w:pPr>
      <w:r w:rsidRPr="00A2312C">
        <w:rPr>
          <w:rFonts w:ascii="Arial" w:eastAsia="Times New Roman" w:hAnsi="Arial" w:cs="Arial"/>
          <w:bCs/>
          <w:sz w:val="18"/>
          <w:szCs w:val="18"/>
          <w:lang w:eastAsia="ru-RU"/>
        </w:rPr>
        <w:t>подтверждение наличия финансовых средств (выписка со счета в банке);</w:t>
      </w:r>
    </w:p>
    <w:p w:rsidR="00A2312C" w:rsidRPr="00A2312C" w:rsidRDefault="00A2312C" w:rsidP="00A2312C">
      <w:pPr>
        <w:numPr>
          <w:ilvl w:val="1"/>
          <w:numId w:val="1"/>
        </w:numPr>
        <w:shd w:val="clear" w:color="auto" w:fill="FFFFFF"/>
        <w:tabs>
          <w:tab w:val="left" w:pos="0"/>
          <w:tab w:val="left" w:pos="142"/>
        </w:tabs>
        <w:spacing w:after="0" w:line="240" w:lineRule="auto"/>
        <w:ind w:left="23" w:right="283" w:hanging="590"/>
        <w:jc w:val="both"/>
        <w:rPr>
          <w:rFonts w:ascii="Arial" w:eastAsia="Times New Roman" w:hAnsi="Arial" w:cs="Arial"/>
          <w:bCs/>
          <w:sz w:val="18"/>
          <w:szCs w:val="18"/>
          <w:lang w:eastAsia="ru-RU"/>
        </w:rPr>
      </w:pPr>
      <w:r w:rsidRPr="00A2312C">
        <w:rPr>
          <w:rFonts w:ascii="Arial" w:eastAsia="Times New Roman" w:hAnsi="Arial" w:cs="Arial"/>
          <w:bCs/>
          <w:sz w:val="18"/>
          <w:szCs w:val="18"/>
          <w:lang w:eastAsia="ru-RU"/>
        </w:rPr>
        <w:t>справка с места работы с указанием периода работы и ежемесячного дохода;</w:t>
      </w:r>
    </w:p>
    <w:p w:rsidR="00A2312C" w:rsidRPr="00A2312C" w:rsidRDefault="00A2312C" w:rsidP="00A2312C">
      <w:pPr>
        <w:numPr>
          <w:ilvl w:val="1"/>
          <w:numId w:val="1"/>
        </w:numPr>
        <w:shd w:val="clear" w:color="auto" w:fill="FFFFFF"/>
        <w:tabs>
          <w:tab w:val="left" w:pos="0"/>
          <w:tab w:val="left" w:pos="142"/>
        </w:tabs>
        <w:spacing w:after="0" w:line="240" w:lineRule="auto"/>
        <w:ind w:left="23" w:right="283" w:hanging="590"/>
        <w:jc w:val="both"/>
        <w:rPr>
          <w:rFonts w:ascii="Arial" w:eastAsia="Times New Roman" w:hAnsi="Arial" w:cs="Arial"/>
          <w:bCs/>
          <w:sz w:val="18"/>
          <w:szCs w:val="18"/>
          <w:lang w:eastAsia="ru-RU"/>
        </w:rPr>
      </w:pPr>
      <w:r w:rsidRPr="00A2312C">
        <w:rPr>
          <w:rFonts w:ascii="Arial" w:eastAsia="Times New Roman" w:hAnsi="Arial" w:cs="Arial"/>
          <w:bCs/>
          <w:sz w:val="18"/>
          <w:szCs w:val="18"/>
          <w:lang w:eastAsia="ru-RU"/>
        </w:rPr>
        <w:t>для лиц младше 18 лет необходимо предоставить нотариально заверенное свидетельство о рождении и нотариально заверенное согласие законного представителя (матери/отца/опекуна) в случае, если он путешествует самостоятельно или с одним из законных представителей;</w:t>
      </w:r>
    </w:p>
    <w:p w:rsidR="00A2312C" w:rsidRPr="00A2312C" w:rsidRDefault="00A2312C" w:rsidP="00A2312C">
      <w:pPr>
        <w:numPr>
          <w:ilvl w:val="1"/>
          <w:numId w:val="1"/>
        </w:numPr>
        <w:shd w:val="clear" w:color="auto" w:fill="FFFFFF"/>
        <w:tabs>
          <w:tab w:val="left" w:pos="0"/>
          <w:tab w:val="left" w:pos="142"/>
        </w:tabs>
        <w:spacing w:after="0" w:line="240" w:lineRule="auto"/>
        <w:ind w:left="23" w:right="283" w:hanging="590"/>
        <w:jc w:val="both"/>
        <w:rPr>
          <w:rFonts w:ascii="Arial" w:eastAsia="Times New Roman" w:hAnsi="Arial" w:cs="Arial"/>
          <w:bCs/>
          <w:sz w:val="18"/>
          <w:szCs w:val="18"/>
          <w:lang w:eastAsia="ru-RU"/>
        </w:rPr>
      </w:pPr>
      <w:r w:rsidRPr="00A2312C">
        <w:rPr>
          <w:rFonts w:ascii="Arial" w:eastAsia="Times New Roman" w:hAnsi="Arial" w:cs="Arial"/>
          <w:bCs/>
          <w:sz w:val="18"/>
          <w:szCs w:val="18"/>
          <w:lang w:eastAsia="ru-RU"/>
        </w:rPr>
        <w:t>копия страницы паспорта с фото</w:t>
      </w:r>
    </w:p>
    <w:p w:rsidR="00A2312C" w:rsidRPr="00A2312C" w:rsidRDefault="00A2312C" w:rsidP="00A2312C">
      <w:pPr>
        <w:shd w:val="clear" w:color="auto" w:fill="FFFFFF"/>
        <w:spacing w:after="0" w:line="240" w:lineRule="auto"/>
        <w:ind w:left="-567" w:right="283"/>
        <w:jc w:val="both"/>
        <w:rPr>
          <w:rFonts w:ascii="Arial" w:eastAsia="Times New Roman" w:hAnsi="Arial" w:cs="Arial"/>
          <w:bCs/>
          <w:sz w:val="18"/>
          <w:szCs w:val="18"/>
          <w:lang w:eastAsia="ru-RU"/>
        </w:rPr>
      </w:pPr>
      <w:r w:rsidRPr="00A2312C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Туристам, не имеющим финансовых средств, необходимо предоставить:</w:t>
      </w:r>
    </w:p>
    <w:p w:rsidR="00A2312C" w:rsidRPr="00A2312C" w:rsidRDefault="00A2312C" w:rsidP="00A2312C">
      <w:pPr>
        <w:shd w:val="clear" w:color="auto" w:fill="FFFFFF"/>
        <w:spacing w:after="0" w:line="240" w:lineRule="auto"/>
        <w:ind w:left="-567" w:right="283"/>
        <w:jc w:val="both"/>
        <w:rPr>
          <w:rFonts w:ascii="Arial" w:eastAsia="Times New Roman" w:hAnsi="Arial" w:cs="Arial"/>
          <w:bCs/>
          <w:sz w:val="18"/>
          <w:szCs w:val="18"/>
          <w:lang w:eastAsia="ru-RU"/>
        </w:rPr>
      </w:pPr>
      <w:r w:rsidRPr="00A2312C">
        <w:rPr>
          <w:rFonts w:ascii="Arial" w:eastAsia="Times New Roman" w:hAnsi="Arial" w:cs="Arial"/>
          <w:bCs/>
          <w:sz w:val="18"/>
          <w:szCs w:val="18"/>
          <w:lang w:eastAsia="ru-RU"/>
        </w:rPr>
        <w:t>Спонсорское письмо с доказательством платежеспособности спонсора (выписка с банковского счета, справка с места работы с указанием ежемесячного дохода) и копию страницы паспорта с фото, а также документы, подтверждающие родство: копия свидетельства о регистрации брака, копия свидетельства о рождении ребенка с переводом на английский язык и заверенное нотариально.</w:t>
      </w:r>
    </w:p>
    <w:p w:rsidR="00A2312C" w:rsidRPr="00A2312C" w:rsidRDefault="00A2312C" w:rsidP="00A2312C">
      <w:pPr>
        <w:shd w:val="clear" w:color="auto" w:fill="FFFFFF"/>
        <w:spacing w:after="0" w:line="240" w:lineRule="auto"/>
        <w:ind w:left="-567" w:right="283"/>
        <w:jc w:val="both"/>
        <w:rPr>
          <w:rFonts w:ascii="Arial" w:eastAsia="Times New Roman" w:hAnsi="Arial" w:cs="Arial"/>
          <w:bCs/>
          <w:sz w:val="18"/>
          <w:szCs w:val="18"/>
          <w:lang w:eastAsia="ru-RU"/>
        </w:rPr>
      </w:pPr>
      <w:r w:rsidRPr="00A2312C">
        <w:rPr>
          <w:rFonts w:ascii="Arial" w:eastAsia="Times New Roman" w:hAnsi="Arial" w:cs="Arial"/>
          <w:b/>
          <w:bCs/>
          <w:sz w:val="18"/>
          <w:szCs w:val="18"/>
          <w:lang w:eastAsia="ru-RU"/>
        </w:rPr>
        <w:t xml:space="preserve">Спонсорское письмо должно содержать следующую </w:t>
      </w:r>
      <w:proofErr w:type="gramStart"/>
      <w:r w:rsidRPr="00A2312C">
        <w:rPr>
          <w:rFonts w:ascii="Arial" w:eastAsia="Times New Roman" w:hAnsi="Arial" w:cs="Arial"/>
          <w:b/>
          <w:bCs/>
          <w:sz w:val="18"/>
          <w:szCs w:val="18"/>
          <w:lang w:eastAsia="ru-RU"/>
        </w:rPr>
        <w:t xml:space="preserve">информацию: </w:t>
      </w:r>
      <w:r w:rsidRPr="00A2312C">
        <w:rPr>
          <w:rFonts w:ascii="Arial" w:eastAsia="Times New Roman" w:hAnsi="Arial" w:cs="Arial"/>
          <w:bCs/>
          <w:sz w:val="18"/>
          <w:szCs w:val="18"/>
          <w:lang w:eastAsia="ru-RU"/>
        </w:rPr>
        <w:t> ФИО</w:t>
      </w:r>
      <w:proofErr w:type="gramEnd"/>
      <w:r w:rsidRPr="00A2312C">
        <w:rPr>
          <w:rFonts w:ascii="Arial" w:eastAsia="Times New Roman" w:hAnsi="Arial" w:cs="Arial"/>
          <w:bCs/>
          <w:sz w:val="18"/>
          <w:szCs w:val="18"/>
          <w:lang w:eastAsia="ru-RU"/>
        </w:rPr>
        <w:t>, адрес, контактные данные спонсора и спонсируемого лица; направление следования спонсируемого лица, продолжительность пребывания и степень их родства; список расходов, которые обязуется оплатить спонсор; дата, подпись спонсора.</w:t>
      </w:r>
    </w:p>
    <w:p w:rsidR="00A2312C" w:rsidRPr="00A2312C" w:rsidRDefault="00A2312C" w:rsidP="00A2312C">
      <w:pPr>
        <w:shd w:val="clear" w:color="auto" w:fill="FFFFFF"/>
        <w:spacing w:after="0" w:line="240" w:lineRule="auto"/>
        <w:ind w:left="-567" w:right="283"/>
        <w:jc w:val="both"/>
        <w:rPr>
          <w:rFonts w:ascii="Arial" w:eastAsia="Times New Roman" w:hAnsi="Arial" w:cs="Arial"/>
          <w:bCs/>
          <w:sz w:val="18"/>
          <w:szCs w:val="18"/>
          <w:lang w:eastAsia="ru-RU"/>
        </w:rPr>
      </w:pPr>
      <w:r w:rsidRPr="00A2312C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Все документы на русском языке должны быть переведены на английский язык и нотариально заверены</w:t>
      </w:r>
      <w:r w:rsidRPr="00A2312C">
        <w:rPr>
          <w:rFonts w:ascii="Arial" w:eastAsia="Times New Roman" w:hAnsi="Arial" w:cs="Arial"/>
          <w:bCs/>
          <w:sz w:val="18"/>
          <w:szCs w:val="18"/>
          <w:lang w:eastAsia="ru-RU"/>
        </w:rPr>
        <w:t>.</w:t>
      </w:r>
    </w:p>
    <w:p w:rsidR="00A2312C" w:rsidRPr="00A2312C" w:rsidRDefault="00A2312C" w:rsidP="00A2312C">
      <w:pPr>
        <w:shd w:val="clear" w:color="auto" w:fill="FFFFFF"/>
        <w:spacing w:after="0" w:line="240" w:lineRule="auto"/>
        <w:ind w:left="-567" w:right="283"/>
        <w:jc w:val="both"/>
        <w:rPr>
          <w:rFonts w:ascii="Arial" w:eastAsia="Times New Roman" w:hAnsi="Arial" w:cs="Arial"/>
          <w:bCs/>
          <w:sz w:val="18"/>
          <w:szCs w:val="18"/>
          <w:lang w:eastAsia="ru-RU"/>
        </w:rPr>
      </w:pPr>
      <w:r w:rsidRPr="00A2312C">
        <w:rPr>
          <w:rFonts w:ascii="Arial" w:eastAsia="Times New Roman" w:hAnsi="Arial" w:cs="Arial"/>
          <w:bCs/>
          <w:sz w:val="18"/>
          <w:szCs w:val="18"/>
          <w:lang w:eastAsia="ru-RU"/>
        </w:rPr>
        <w:t>Почетное Консульство имеет право запрашивать дополнительные документы и/или приглашать заявителя на личное собеседование в случае необходимости.</w:t>
      </w:r>
    </w:p>
    <w:p w:rsidR="00A2312C" w:rsidRPr="00A2312C" w:rsidRDefault="00A2312C" w:rsidP="00A2312C">
      <w:pPr>
        <w:shd w:val="clear" w:color="auto" w:fill="FFFFFF"/>
        <w:spacing w:after="0" w:line="240" w:lineRule="auto"/>
        <w:ind w:left="-567" w:right="283"/>
        <w:jc w:val="both"/>
        <w:rPr>
          <w:rFonts w:ascii="Arial" w:eastAsia="Times New Roman" w:hAnsi="Arial" w:cs="Arial"/>
          <w:bCs/>
          <w:sz w:val="18"/>
          <w:szCs w:val="18"/>
          <w:lang w:eastAsia="ru-RU"/>
        </w:rPr>
      </w:pPr>
      <w:r w:rsidRPr="00A2312C">
        <w:rPr>
          <w:rFonts w:ascii="Arial" w:eastAsia="Times New Roman" w:hAnsi="Arial" w:cs="Arial"/>
          <w:bCs/>
          <w:sz w:val="18"/>
          <w:szCs w:val="18"/>
          <w:lang w:eastAsia="ru-RU"/>
        </w:rPr>
        <w:t>Более подробную информацию по вопросу выдачи виз можно получить на официальном сайте Почетного Консульства на сайте Посольства Королевства Таиланд в Российской Федерации.</w:t>
      </w:r>
    </w:p>
    <w:p w:rsidR="00A2312C" w:rsidRPr="00A2312C" w:rsidRDefault="00A2312C" w:rsidP="00A2312C">
      <w:pPr>
        <w:shd w:val="clear" w:color="auto" w:fill="FFFFFF"/>
        <w:spacing w:after="0" w:line="240" w:lineRule="auto"/>
        <w:ind w:left="-567" w:right="283"/>
        <w:jc w:val="both"/>
        <w:rPr>
          <w:rFonts w:ascii="Arial" w:eastAsia="Times New Roman" w:hAnsi="Arial" w:cs="Arial"/>
          <w:bCs/>
          <w:sz w:val="18"/>
          <w:szCs w:val="18"/>
          <w:lang w:eastAsia="ru-RU"/>
        </w:rPr>
      </w:pPr>
    </w:p>
    <w:p w:rsidR="002B25D3" w:rsidRDefault="002B25D3" w:rsidP="00A2312C">
      <w:pPr>
        <w:ind w:right="283"/>
      </w:pPr>
    </w:p>
    <w:sectPr w:rsidR="002B25D3" w:rsidSect="009E37DE">
      <w:headerReference w:type="default" r:id="rId7"/>
      <w:footerReference w:type="default" r:id="rId8"/>
      <w:pgSz w:w="11906" w:h="16838"/>
      <w:pgMar w:top="1360" w:right="850" w:bottom="284" w:left="1701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4325" w:rsidRDefault="006B4325" w:rsidP="00A2312C">
      <w:pPr>
        <w:spacing w:after="0" w:line="240" w:lineRule="auto"/>
      </w:pPr>
      <w:r>
        <w:separator/>
      </w:r>
    </w:p>
  </w:endnote>
  <w:endnote w:type="continuationSeparator" w:id="0">
    <w:p w:rsidR="006B4325" w:rsidRDefault="006B4325" w:rsidP="00A231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0E91" w:rsidRPr="00C53624" w:rsidRDefault="006B4325" w:rsidP="004D01AB">
    <w:pPr>
      <w:spacing w:after="0" w:line="240" w:lineRule="auto"/>
      <w:ind w:left="-284"/>
      <w:jc w:val="center"/>
      <w:rPr>
        <w:b/>
        <w:color w:val="1F3864"/>
        <w:sz w:val="20"/>
        <w:szCs w:val="20"/>
      </w:rPr>
    </w:pPr>
  </w:p>
  <w:p w:rsidR="00470E91" w:rsidRPr="00C53624" w:rsidRDefault="006B4325" w:rsidP="004D01AB">
    <w:pPr>
      <w:spacing w:after="0" w:line="240" w:lineRule="auto"/>
      <w:ind w:left="-284"/>
      <w:jc w:val="center"/>
      <w:rPr>
        <w:b/>
        <w:color w:val="1F3864"/>
        <w:sz w:val="16"/>
        <w:szCs w:val="16"/>
      </w:rPr>
    </w:pPr>
    <w:r w:rsidRPr="00C53624">
      <w:rPr>
        <w:b/>
        <w:color w:val="1F3864"/>
        <w:sz w:val="16"/>
        <w:szCs w:val="16"/>
      </w:rPr>
      <w:t xml:space="preserve">Частное туристское унитарное предприятие «ЭйБиСи Турс» </w:t>
    </w:r>
  </w:p>
  <w:p w:rsidR="004A7B63" w:rsidRPr="00C53624" w:rsidRDefault="006B4325" w:rsidP="004D01AB">
    <w:pPr>
      <w:spacing w:after="0" w:line="240" w:lineRule="auto"/>
      <w:ind w:left="-284"/>
      <w:jc w:val="center"/>
      <w:rPr>
        <w:color w:val="1F3864"/>
        <w:sz w:val="16"/>
        <w:szCs w:val="16"/>
      </w:rPr>
    </w:pPr>
    <w:r w:rsidRPr="00C53624">
      <w:rPr>
        <w:color w:val="1F3864"/>
        <w:sz w:val="16"/>
        <w:szCs w:val="16"/>
      </w:rPr>
      <w:t xml:space="preserve">г. </w:t>
    </w:r>
    <w:proofErr w:type="gramStart"/>
    <w:r w:rsidRPr="00C53624">
      <w:rPr>
        <w:color w:val="1F3864"/>
        <w:sz w:val="16"/>
        <w:szCs w:val="16"/>
      </w:rPr>
      <w:t>Минск,  220021</w:t>
    </w:r>
    <w:proofErr w:type="gramEnd"/>
    <w:r w:rsidRPr="00C53624">
      <w:rPr>
        <w:color w:val="1F3864"/>
        <w:sz w:val="16"/>
        <w:szCs w:val="16"/>
      </w:rPr>
      <w:t>,  пр. Партизанский 8</w:t>
    </w:r>
    <w:r w:rsidR="00A2312C">
      <w:rPr>
        <w:color w:val="1F3864"/>
        <w:sz w:val="16"/>
        <w:szCs w:val="16"/>
      </w:rPr>
      <w:t xml:space="preserve">8, пом. 2Н, </w:t>
    </w:r>
    <w:proofErr w:type="spellStart"/>
    <w:r w:rsidR="00A2312C">
      <w:rPr>
        <w:color w:val="1F3864"/>
        <w:sz w:val="16"/>
        <w:szCs w:val="16"/>
      </w:rPr>
      <w:t>каб</w:t>
    </w:r>
    <w:proofErr w:type="spellEnd"/>
    <w:r w:rsidR="00A2312C">
      <w:rPr>
        <w:color w:val="1F3864"/>
        <w:sz w:val="16"/>
        <w:szCs w:val="16"/>
      </w:rPr>
      <w:t>. 2-8</w:t>
    </w:r>
    <w:r w:rsidRPr="00C53624">
      <w:rPr>
        <w:color w:val="1F3864"/>
        <w:sz w:val="16"/>
        <w:szCs w:val="16"/>
      </w:rPr>
      <w:t xml:space="preserve">, р/с </w:t>
    </w:r>
    <w:r w:rsidRPr="00C53624">
      <w:rPr>
        <w:color w:val="1F3864"/>
        <w:sz w:val="16"/>
        <w:szCs w:val="16"/>
        <w:lang w:val="en-US"/>
      </w:rPr>
      <w:t>BY</w:t>
    </w:r>
    <w:r w:rsidR="00A2312C">
      <w:rPr>
        <w:color w:val="1F3864"/>
        <w:sz w:val="16"/>
        <w:szCs w:val="16"/>
      </w:rPr>
      <w:t>14</w:t>
    </w:r>
    <w:r w:rsidRPr="00C53624">
      <w:rPr>
        <w:color w:val="1F3864"/>
        <w:sz w:val="16"/>
        <w:szCs w:val="16"/>
      </w:rPr>
      <w:t xml:space="preserve"> </w:t>
    </w:r>
    <w:r w:rsidR="00A2312C">
      <w:rPr>
        <w:color w:val="1F3864"/>
        <w:sz w:val="16"/>
        <w:szCs w:val="16"/>
        <w:lang w:val="en-US"/>
      </w:rPr>
      <w:t>ALFA</w:t>
    </w:r>
    <w:r w:rsidRPr="00C53624">
      <w:rPr>
        <w:color w:val="1F3864"/>
        <w:sz w:val="16"/>
        <w:szCs w:val="16"/>
      </w:rPr>
      <w:t xml:space="preserve"> 3012</w:t>
    </w:r>
    <w:r w:rsidR="00A2312C" w:rsidRPr="00A2312C">
      <w:rPr>
        <w:color w:val="1F3864"/>
        <w:sz w:val="16"/>
        <w:szCs w:val="16"/>
      </w:rPr>
      <w:t xml:space="preserve"> 2379 3700 1027 0000</w:t>
    </w:r>
    <w:r w:rsidRPr="00C53624">
      <w:rPr>
        <w:color w:val="1F3864"/>
        <w:sz w:val="16"/>
        <w:szCs w:val="16"/>
      </w:rPr>
      <w:t xml:space="preserve"> </w:t>
    </w:r>
  </w:p>
  <w:p w:rsidR="004D01AB" w:rsidRPr="00C53624" w:rsidRDefault="006B4325" w:rsidP="004D01AB">
    <w:pPr>
      <w:spacing w:after="0" w:line="240" w:lineRule="auto"/>
      <w:ind w:left="-284"/>
      <w:jc w:val="center"/>
      <w:rPr>
        <w:color w:val="1F3864"/>
        <w:sz w:val="16"/>
        <w:szCs w:val="16"/>
      </w:rPr>
    </w:pPr>
    <w:r w:rsidRPr="00C53624">
      <w:rPr>
        <w:color w:val="1F3864"/>
        <w:sz w:val="16"/>
        <w:szCs w:val="16"/>
      </w:rPr>
      <w:t xml:space="preserve">в </w:t>
    </w:r>
    <w:r w:rsidR="00A2312C">
      <w:rPr>
        <w:color w:val="1F3864"/>
        <w:sz w:val="16"/>
        <w:szCs w:val="16"/>
      </w:rPr>
      <w:t>З</w:t>
    </w:r>
    <w:r w:rsidRPr="00C53624">
      <w:rPr>
        <w:color w:val="1F3864"/>
        <w:sz w:val="16"/>
        <w:szCs w:val="16"/>
      </w:rPr>
      <w:t>АО «</w:t>
    </w:r>
    <w:r w:rsidR="00A2312C">
      <w:rPr>
        <w:color w:val="1F3864"/>
        <w:sz w:val="16"/>
        <w:szCs w:val="16"/>
      </w:rPr>
      <w:t>АЛЬФА-БАНК</w:t>
    </w:r>
    <w:r w:rsidRPr="00C53624">
      <w:rPr>
        <w:color w:val="1F3864"/>
        <w:sz w:val="16"/>
        <w:szCs w:val="16"/>
      </w:rPr>
      <w:t xml:space="preserve">», код </w:t>
    </w:r>
    <w:r w:rsidR="00A2312C">
      <w:rPr>
        <w:color w:val="1F3864"/>
        <w:sz w:val="16"/>
        <w:szCs w:val="16"/>
        <w:lang w:val="en-US"/>
      </w:rPr>
      <w:t>ALFA</w:t>
    </w:r>
    <w:r w:rsidRPr="00C53624">
      <w:rPr>
        <w:color w:val="1F3864"/>
        <w:sz w:val="16"/>
        <w:szCs w:val="16"/>
        <w:lang w:val="en-US"/>
      </w:rPr>
      <w:t>B</w:t>
    </w:r>
    <w:r w:rsidRPr="00C53624">
      <w:rPr>
        <w:color w:val="1F3864"/>
        <w:sz w:val="16"/>
        <w:szCs w:val="16"/>
        <w:lang w:val="en-US"/>
      </w:rPr>
      <w:t>Y</w:t>
    </w:r>
    <w:r w:rsidRPr="00C53624">
      <w:rPr>
        <w:color w:val="1F3864"/>
        <w:sz w:val="16"/>
        <w:szCs w:val="16"/>
      </w:rPr>
      <w:t>2</w:t>
    </w:r>
    <w:r w:rsidRPr="00C53624">
      <w:rPr>
        <w:color w:val="1F3864"/>
        <w:sz w:val="16"/>
        <w:szCs w:val="16"/>
        <w:lang w:val="en-US"/>
      </w:rPr>
      <w:t>X</w:t>
    </w:r>
    <w:r w:rsidRPr="00C53624">
      <w:rPr>
        <w:color w:val="1F3864"/>
        <w:sz w:val="16"/>
        <w:szCs w:val="16"/>
      </w:rPr>
      <w:t xml:space="preserve">, </w:t>
    </w:r>
    <w:r w:rsidRPr="00C53624">
      <w:rPr>
        <w:color w:val="1F3864"/>
        <w:sz w:val="16"/>
        <w:szCs w:val="16"/>
      </w:rPr>
      <w:t xml:space="preserve">г. Минск, ул. </w:t>
    </w:r>
    <w:r w:rsidR="00A2312C">
      <w:rPr>
        <w:color w:val="1F3864"/>
        <w:sz w:val="16"/>
        <w:szCs w:val="16"/>
      </w:rPr>
      <w:t>Сурганова</w:t>
    </w:r>
    <w:r w:rsidRPr="00C53624">
      <w:rPr>
        <w:color w:val="1F3864"/>
        <w:sz w:val="16"/>
        <w:szCs w:val="16"/>
      </w:rPr>
      <w:t xml:space="preserve">, </w:t>
    </w:r>
    <w:r w:rsidR="00A2312C">
      <w:rPr>
        <w:color w:val="1F3864"/>
        <w:sz w:val="16"/>
        <w:szCs w:val="16"/>
      </w:rPr>
      <w:t>43-74</w:t>
    </w:r>
    <w:r w:rsidRPr="00C53624">
      <w:rPr>
        <w:color w:val="1F3864"/>
        <w:sz w:val="16"/>
        <w:szCs w:val="16"/>
      </w:rPr>
      <w:t xml:space="preserve">, </w:t>
    </w:r>
    <w:r w:rsidRPr="00C53624">
      <w:rPr>
        <w:color w:val="1F3864"/>
        <w:sz w:val="16"/>
        <w:szCs w:val="16"/>
      </w:rPr>
      <w:t>УНП 192995170</w:t>
    </w:r>
  </w:p>
  <w:p w:rsidR="004D01AB" w:rsidRPr="00C53624" w:rsidRDefault="006B4325" w:rsidP="004D01AB">
    <w:pPr>
      <w:spacing w:after="0" w:line="240" w:lineRule="auto"/>
      <w:ind w:left="-284"/>
      <w:jc w:val="center"/>
      <w:rPr>
        <w:color w:val="1F3864"/>
        <w:sz w:val="16"/>
        <w:szCs w:val="16"/>
      </w:rPr>
    </w:pPr>
    <w:r w:rsidRPr="00C53624">
      <w:rPr>
        <w:color w:val="1F3864"/>
        <w:sz w:val="16"/>
        <w:szCs w:val="16"/>
      </w:rPr>
      <w:t>Тел.</w:t>
    </w:r>
    <w:r w:rsidRPr="00C53624">
      <w:rPr>
        <w:color w:val="1F3864"/>
        <w:sz w:val="16"/>
        <w:szCs w:val="16"/>
      </w:rPr>
      <w:t xml:space="preserve">/факс +375 17 362 20 </w:t>
    </w:r>
    <w:proofErr w:type="gramStart"/>
    <w:r w:rsidRPr="00C53624">
      <w:rPr>
        <w:color w:val="1F3864"/>
        <w:sz w:val="16"/>
        <w:szCs w:val="16"/>
      </w:rPr>
      <w:t xml:space="preserve">02, </w:t>
    </w:r>
    <w:r w:rsidRPr="00C53624">
      <w:rPr>
        <w:color w:val="1F3864"/>
        <w:sz w:val="16"/>
        <w:szCs w:val="16"/>
      </w:rPr>
      <w:t xml:space="preserve"> моб.</w:t>
    </w:r>
    <w:r w:rsidRPr="00C53624">
      <w:rPr>
        <w:color w:val="1F3864"/>
        <w:sz w:val="16"/>
        <w:szCs w:val="16"/>
      </w:rPr>
      <w:t>:</w:t>
    </w:r>
    <w:proofErr w:type="gramEnd"/>
    <w:r w:rsidRPr="00C53624">
      <w:rPr>
        <w:color w:val="1F3864"/>
        <w:sz w:val="16"/>
        <w:szCs w:val="16"/>
      </w:rPr>
      <w:t xml:space="preserve"> +375 </w:t>
    </w:r>
    <w:r w:rsidRPr="00C53624">
      <w:rPr>
        <w:color w:val="1F3864"/>
        <w:sz w:val="16"/>
        <w:szCs w:val="16"/>
      </w:rPr>
      <w:t>33 667 62 94</w:t>
    </w:r>
    <w:r w:rsidRPr="00C53624">
      <w:rPr>
        <w:color w:val="1F3864"/>
        <w:sz w:val="16"/>
        <w:szCs w:val="16"/>
      </w:rPr>
      <w:t>, +375 44 7</w:t>
    </w:r>
    <w:r w:rsidRPr="00C53624">
      <w:rPr>
        <w:color w:val="1F3864"/>
        <w:sz w:val="16"/>
        <w:szCs w:val="16"/>
      </w:rPr>
      <w:t>5</w:t>
    </w:r>
    <w:r w:rsidRPr="00C53624">
      <w:rPr>
        <w:color w:val="1F3864"/>
        <w:sz w:val="16"/>
        <w:szCs w:val="16"/>
      </w:rPr>
      <w:t>4 0</w:t>
    </w:r>
    <w:r w:rsidRPr="00C53624">
      <w:rPr>
        <w:color w:val="1F3864"/>
        <w:sz w:val="16"/>
        <w:szCs w:val="16"/>
      </w:rPr>
      <w:t>9</w:t>
    </w:r>
    <w:r w:rsidRPr="00C53624">
      <w:rPr>
        <w:color w:val="1F3864"/>
        <w:sz w:val="16"/>
        <w:szCs w:val="16"/>
      </w:rPr>
      <w:t xml:space="preserve"> </w:t>
    </w:r>
    <w:r w:rsidRPr="00C53624">
      <w:rPr>
        <w:color w:val="1F3864"/>
        <w:sz w:val="16"/>
        <w:szCs w:val="16"/>
      </w:rPr>
      <w:t>53</w:t>
    </w:r>
  </w:p>
  <w:p w:rsidR="004D01AB" w:rsidRPr="00A2312C" w:rsidRDefault="006B4325" w:rsidP="004D01AB">
    <w:pPr>
      <w:spacing w:after="0" w:line="240" w:lineRule="auto"/>
      <w:ind w:left="-284"/>
      <w:jc w:val="center"/>
      <w:rPr>
        <w:sz w:val="16"/>
        <w:szCs w:val="16"/>
        <w:lang w:val="en-US"/>
      </w:rPr>
    </w:pPr>
    <w:r w:rsidRPr="00C53624">
      <w:rPr>
        <w:color w:val="1F3864"/>
        <w:sz w:val="16"/>
        <w:szCs w:val="16"/>
        <w:lang w:val="en-US"/>
      </w:rPr>
      <w:t>E</w:t>
    </w:r>
    <w:r w:rsidRPr="00A2312C">
      <w:rPr>
        <w:color w:val="1F3864"/>
        <w:sz w:val="16"/>
        <w:szCs w:val="16"/>
        <w:lang w:val="en-US"/>
      </w:rPr>
      <w:t>-</w:t>
    </w:r>
    <w:r w:rsidRPr="00C53624">
      <w:rPr>
        <w:color w:val="1F3864"/>
        <w:sz w:val="16"/>
        <w:szCs w:val="16"/>
        <w:lang w:val="en-US"/>
      </w:rPr>
      <w:t>mail</w:t>
    </w:r>
    <w:r w:rsidRPr="00A2312C">
      <w:rPr>
        <w:color w:val="1F3864"/>
        <w:sz w:val="16"/>
        <w:szCs w:val="16"/>
        <w:lang w:val="en-US"/>
      </w:rPr>
      <w:t>:</w:t>
    </w:r>
    <w:r w:rsidRPr="00A2312C">
      <w:rPr>
        <w:color w:val="1F3864"/>
        <w:sz w:val="16"/>
        <w:szCs w:val="16"/>
        <w:lang w:val="en-US"/>
      </w:rPr>
      <w:t xml:space="preserve"> </w:t>
    </w:r>
    <w:hyperlink r:id="rId1" w:history="1">
      <w:r w:rsidRPr="00F964EB">
        <w:rPr>
          <w:rStyle w:val="1"/>
          <w:sz w:val="16"/>
          <w:szCs w:val="16"/>
          <w:lang w:val="en-US"/>
        </w:rPr>
        <w:t>info</w:t>
      </w:r>
      <w:r w:rsidRPr="00A2312C">
        <w:rPr>
          <w:rStyle w:val="1"/>
          <w:sz w:val="16"/>
          <w:szCs w:val="16"/>
          <w:lang w:val="en-US"/>
        </w:rPr>
        <w:t>@</w:t>
      </w:r>
      <w:r w:rsidRPr="00F964EB">
        <w:rPr>
          <w:rStyle w:val="1"/>
          <w:sz w:val="16"/>
          <w:szCs w:val="16"/>
          <w:lang w:val="en-US"/>
        </w:rPr>
        <w:t>abc</w:t>
      </w:r>
      <w:r w:rsidRPr="00A2312C">
        <w:rPr>
          <w:rStyle w:val="1"/>
          <w:sz w:val="16"/>
          <w:szCs w:val="16"/>
          <w:lang w:val="en-US"/>
        </w:rPr>
        <w:t>-</w:t>
      </w:r>
      <w:r w:rsidRPr="00F964EB">
        <w:rPr>
          <w:rStyle w:val="1"/>
          <w:sz w:val="16"/>
          <w:szCs w:val="16"/>
          <w:lang w:val="en-US"/>
        </w:rPr>
        <w:t>project</w:t>
      </w:r>
      <w:r w:rsidRPr="00A2312C">
        <w:rPr>
          <w:rStyle w:val="1"/>
          <w:sz w:val="16"/>
          <w:szCs w:val="16"/>
          <w:lang w:val="en-US"/>
        </w:rPr>
        <w:t>.</w:t>
      </w:r>
      <w:r w:rsidRPr="00F964EB">
        <w:rPr>
          <w:rStyle w:val="1"/>
          <w:sz w:val="16"/>
          <w:szCs w:val="16"/>
          <w:lang w:val="en-US"/>
        </w:rPr>
        <w:t>by</w:t>
      </w:r>
    </w:hyperlink>
    <w:r w:rsidRPr="00A2312C">
      <w:rPr>
        <w:color w:val="1F3864"/>
        <w:sz w:val="16"/>
        <w:szCs w:val="16"/>
        <w:lang w:val="en-US"/>
      </w:rPr>
      <w:t xml:space="preserve"> </w:t>
    </w:r>
    <w:r w:rsidRPr="00A2312C">
      <w:rPr>
        <w:rStyle w:val="1"/>
        <w:color w:val="1F3864"/>
        <w:sz w:val="16"/>
        <w:szCs w:val="16"/>
        <w:lang w:val="en-US"/>
      </w:rPr>
      <w:t xml:space="preserve">  </w:t>
    </w:r>
    <w:hyperlink r:id="rId2" w:history="1">
      <w:r w:rsidRPr="00C53624">
        <w:rPr>
          <w:rStyle w:val="1"/>
          <w:color w:val="1F3864"/>
          <w:sz w:val="16"/>
          <w:szCs w:val="16"/>
          <w:lang w:val="en-US"/>
        </w:rPr>
        <w:t>www</w:t>
      </w:r>
      <w:r w:rsidRPr="00A2312C">
        <w:rPr>
          <w:rStyle w:val="1"/>
          <w:color w:val="1F3864"/>
          <w:sz w:val="16"/>
          <w:szCs w:val="16"/>
          <w:lang w:val="en-US"/>
        </w:rPr>
        <w:t>.</w:t>
      </w:r>
      <w:r w:rsidRPr="00C53624">
        <w:rPr>
          <w:rStyle w:val="1"/>
          <w:color w:val="1F3864"/>
          <w:sz w:val="16"/>
          <w:szCs w:val="16"/>
          <w:lang w:val="en-US"/>
        </w:rPr>
        <w:t>abc</w:t>
      </w:r>
      <w:r w:rsidRPr="00A2312C">
        <w:rPr>
          <w:rStyle w:val="1"/>
          <w:color w:val="1F3864"/>
          <w:sz w:val="16"/>
          <w:szCs w:val="16"/>
          <w:lang w:val="en-US"/>
        </w:rPr>
        <w:t>-</w:t>
      </w:r>
      <w:r w:rsidRPr="00C53624">
        <w:rPr>
          <w:rStyle w:val="1"/>
          <w:color w:val="1F3864"/>
          <w:sz w:val="16"/>
          <w:szCs w:val="16"/>
          <w:lang w:val="en-US"/>
        </w:rPr>
        <w:t>project</w:t>
      </w:r>
      <w:r w:rsidRPr="00A2312C">
        <w:rPr>
          <w:rStyle w:val="1"/>
          <w:color w:val="1F3864"/>
          <w:sz w:val="16"/>
          <w:szCs w:val="16"/>
          <w:lang w:val="en-US"/>
        </w:rPr>
        <w:t>.</w:t>
      </w:r>
      <w:r w:rsidRPr="00C53624">
        <w:rPr>
          <w:rStyle w:val="1"/>
          <w:color w:val="1F3864"/>
          <w:sz w:val="16"/>
          <w:szCs w:val="16"/>
          <w:lang w:val="en-US"/>
        </w:rPr>
        <w:t>by</w:t>
      </w:r>
    </w:hyperlink>
  </w:p>
  <w:p w:rsidR="004D01AB" w:rsidRPr="00A2312C" w:rsidRDefault="006B4325">
    <w:pPr>
      <w:pStyle w:val="a5"/>
      <w:rPr>
        <w:lang w:val="en-US"/>
      </w:rPr>
    </w:pPr>
  </w:p>
  <w:p w:rsidR="004D01AB" w:rsidRPr="00A2312C" w:rsidRDefault="006B4325">
    <w:pPr>
      <w:pStyle w:val="a5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4325" w:rsidRDefault="006B4325" w:rsidP="00A2312C">
      <w:pPr>
        <w:spacing w:after="0" w:line="240" w:lineRule="auto"/>
      </w:pPr>
      <w:r>
        <w:separator/>
      </w:r>
    </w:p>
  </w:footnote>
  <w:footnote w:type="continuationSeparator" w:id="0">
    <w:p w:rsidR="006B4325" w:rsidRDefault="006B4325" w:rsidP="00A231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427C" w:rsidRDefault="006B4325" w:rsidP="0042427C">
    <w:pPr>
      <w:pStyle w:val="a3"/>
      <w:jc w:val="right"/>
    </w:pPr>
    <w:r>
      <w:rPr>
        <w:noProof/>
        <w:lang w:eastAsia="ru-RU"/>
      </w:rPr>
      <w:drawing>
        <wp:anchor distT="0" distB="0" distL="114300" distR="114300" simplePos="0" relativeHeight="251660288" behindDoc="0" locked="0" layoutInCell="1" allowOverlap="1" wp14:anchorId="691F2F70" wp14:editId="6C6BC9AE">
          <wp:simplePos x="0" y="0"/>
          <wp:positionH relativeFrom="column">
            <wp:posOffset>-337160</wp:posOffset>
          </wp:positionH>
          <wp:positionV relativeFrom="paragraph">
            <wp:posOffset>41504</wp:posOffset>
          </wp:positionV>
          <wp:extent cx="1389888" cy="782726"/>
          <wp:effectExtent l="0" t="0" r="1270" b="0"/>
          <wp:wrapNone/>
          <wp:docPr id="16" name="Рисунок 16" descr="logo_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logo_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8082" cy="7929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</w:t>
    </w:r>
  </w:p>
  <w:p w:rsidR="0042427C" w:rsidRDefault="006B4325" w:rsidP="0042427C">
    <w:pPr>
      <w:pStyle w:val="a3"/>
      <w:jc w:val="right"/>
    </w:pPr>
  </w:p>
  <w:p w:rsidR="0042427C" w:rsidRPr="0042427C" w:rsidRDefault="006B4325" w:rsidP="0042427C">
    <w:pPr>
      <w:pStyle w:val="a3"/>
      <w:jc w:val="right"/>
      <w:rPr>
        <w:rFonts w:ascii="Arial" w:hAnsi="Arial" w:cs="Arial"/>
        <w:sz w:val="24"/>
      </w:rPr>
    </w:pPr>
    <w:r>
      <w:rPr>
        <w:rFonts w:ascii="Arial" w:hAnsi="Arial" w:cs="Arial"/>
        <w:b/>
        <w:color w:val="0B6269"/>
      </w:rPr>
      <w:t xml:space="preserve">   </w:t>
    </w:r>
    <w:r w:rsidRPr="0042427C">
      <w:rPr>
        <w:rFonts w:ascii="Arial Black" w:hAnsi="Arial Black" w:cs="Arial"/>
        <w:color w:val="008080"/>
        <w:sz w:val="24"/>
      </w:rPr>
      <w:t>«</w:t>
    </w:r>
    <w:r w:rsidRPr="0042427C">
      <w:rPr>
        <w:rFonts w:ascii="Arial Black" w:hAnsi="Arial Black" w:cs="Arial"/>
        <w:color w:val="ED5A09"/>
        <w:sz w:val="24"/>
      </w:rPr>
      <w:t>Эй</w:t>
    </w:r>
    <w:r w:rsidRPr="0042427C">
      <w:rPr>
        <w:rFonts w:ascii="Arial Black" w:hAnsi="Arial Black" w:cs="Arial"/>
        <w:color w:val="9500FA"/>
        <w:sz w:val="24"/>
      </w:rPr>
      <w:t>Би</w:t>
    </w:r>
    <w:r w:rsidRPr="0042427C">
      <w:rPr>
        <w:rFonts w:ascii="Arial Black" w:hAnsi="Arial Black" w:cs="Arial"/>
        <w:color w:val="008080"/>
        <w:sz w:val="24"/>
      </w:rPr>
      <w:t>Си</w:t>
    </w:r>
    <w:r w:rsidRPr="0042427C">
      <w:rPr>
        <w:rFonts w:ascii="Arial Black" w:hAnsi="Arial Black" w:cs="Arial"/>
        <w:sz w:val="24"/>
      </w:rPr>
      <w:t xml:space="preserve"> </w:t>
    </w:r>
    <w:r w:rsidRPr="00F654B2">
      <w:rPr>
        <w:rFonts w:ascii="Arial Black" w:hAnsi="Arial Black" w:cs="Arial"/>
        <w:b/>
        <w:color w:val="0B6269"/>
        <w:sz w:val="24"/>
      </w:rPr>
      <w:t>Турс</w:t>
    </w:r>
    <w:r w:rsidRPr="0042427C">
      <w:rPr>
        <w:rFonts w:ascii="Arial Black" w:hAnsi="Arial Black" w:cs="Arial"/>
        <w:color w:val="008080"/>
        <w:sz w:val="24"/>
      </w:rPr>
      <w:t>»</w:t>
    </w:r>
  </w:p>
  <w:p w:rsidR="0042427C" w:rsidRPr="0042427C" w:rsidRDefault="006B4325" w:rsidP="0042427C">
    <w:pPr>
      <w:pStyle w:val="a3"/>
      <w:jc w:val="right"/>
      <w:rPr>
        <w:rFonts w:ascii="Arial" w:hAnsi="Arial" w:cs="Arial"/>
        <w:sz w:val="24"/>
      </w:rPr>
    </w:pPr>
    <w:r w:rsidRPr="0042427C">
      <w:rPr>
        <w:rFonts w:ascii="Arial" w:hAnsi="Arial" w:cs="Arial"/>
        <w:b/>
        <w:color w:val="0B6269"/>
        <w:sz w:val="24"/>
      </w:rPr>
      <w:t>Частное туристское унитарное предприятие</w:t>
    </w:r>
    <w:r w:rsidRPr="0042427C">
      <w:rPr>
        <w:rFonts w:ascii="Arial" w:hAnsi="Arial" w:cs="Arial"/>
        <w:sz w:val="24"/>
      </w:rPr>
      <w:t xml:space="preserve"> </w:t>
    </w:r>
  </w:p>
  <w:p w:rsidR="004D01AB" w:rsidRDefault="006B4325">
    <w:pPr>
      <w:pStyle w:val="a3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E250AEC" wp14:editId="6E210388">
              <wp:simplePos x="0" y="0"/>
              <wp:positionH relativeFrom="column">
                <wp:posOffset>1598930</wp:posOffset>
              </wp:positionH>
              <wp:positionV relativeFrom="paragraph">
                <wp:posOffset>-1270</wp:posOffset>
              </wp:positionV>
              <wp:extent cx="4512945" cy="0"/>
              <wp:effectExtent l="0" t="0" r="20955" b="19050"/>
              <wp:wrapNone/>
              <wp:docPr id="1" name="Прямая соединительная линия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512945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4F81BD">
                            <a:shade val="95000"/>
                            <a:satMod val="105000"/>
                          </a:srgb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2BE900A" id="Прямая соединительная линия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5.9pt,-.1pt" to="481.25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" strokecolor="#4a7ebb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F8762B"/>
    <w:multiLevelType w:val="multilevel"/>
    <w:tmpl w:val="39BAE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C94"/>
    <w:rsid w:val="00271C94"/>
    <w:rsid w:val="002B25D3"/>
    <w:rsid w:val="006B4325"/>
    <w:rsid w:val="00A23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C52069-20A9-4863-A3A9-622FFC993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31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2312C"/>
  </w:style>
  <w:style w:type="paragraph" w:styleId="a5">
    <w:name w:val="footer"/>
    <w:basedOn w:val="a"/>
    <w:link w:val="a6"/>
    <w:uiPriority w:val="99"/>
    <w:unhideWhenUsed/>
    <w:rsid w:val="00A231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2312C"/>
  </w:style>
  <w:style w:type="character" w:customStyle="1" w:styleId="1">
    <w:name w:val="Гиперссылка1"/>
    <w:basedOn w:val="a0"/>
    <w:uiPriority w:val="99"/>
    <w:unhideWhenUsed/>
    <w:rsid w:val="00A2312C"/>
    <w:rPr>
      <w:color w:val="0000FF"/>
      <w:u w:val="single"/>
    </w:rPr>
  </w:style>
  <w:style w:type="character" w:styleId="a7">
    <w:name w:val="Hyperlink"/>
    <w:basedOn w:val="a0"/>
    <w:uiPriority w:val="99"/>
    <w:semiHidden/>
    <w:unhideWhenUsed/>
    <w:rsid w:val="00A2312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bc-project.by" TargetMode="External"/><Relationship Id="rId1" Type="http://schemas.openxmlformats.org/officeDocument/2006/relationships/hyperlink" Target="mailto:info@abc-project.by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370</Words>
  <Characters>2111</Characters>
  <Application>Microsoft Office Word</Application>
  <DocSecurity>0</DocSecurity>
  <Lines>17</Lines>
  <Paragraphs>4</Paragraphs>
  <ScaleCrop>false</ScaleCrop>
  <Company/>
  <LinksUpToDate>false</LinksUpToDate>
  <CharactersWithSpaces>2477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2018-09-21T10:36:00Z</dcterms:created>
  <dcterms:modified xsi:type="dcterms:W3CDTF">2018-09-21T10:40:00Z</dcterms:modified>
</cp:coreProperties>
</file>